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0A7" w:rsidRDefault="009410A7">
      <w:pPr>
        <w:widowControl w:val="0"/>
        <w:autoSpaceDE w:val="0"/>
        <w:autoSpaceDN w:val="0"/>
        <w:adjustRightInd w:val="0"/>
        <w:spacing w:after="0" w:line="200" w:lineRule="exact"/>
        <w:rPr>
          <w:rFonts w:ascii="Times New Roman" w:hAnsi="Times New Roman"/>
          <w:sz w:val="24"/>
          <w:szCs w:val="24"/>
        </w:rPr>
      </w:pPr>
      <w:bookmarkStart w:id="0" w:name="page1"/>
      <w:bookmarkEnd w:id="0"/>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Pr="00EE395E" w:rsidRDefault="009410A7">
      <w:pPr>
        <w:widowControl w:val="0"/>
        <w:autoSpaceDE w:val="0"/>
        <w:autoSpaceDN w:val="0"/>
        <w:adjustRightInd w:val="0"/>
        <w:spacing w:after="0" w:line="200" w:lineRule="exact"/>
        <w:rPr>
          <w:rFonts w:ascii="Times New Roman" w:hAnsi="Times New Roman"/>
          <w:sz w:val="72"/>
          <w:szCs w:val="72"/>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E95F95" w:rsidRPr="00EE395E" w:rsidRDefault="00EE395E" w:rsidP="00EE395E">
      <w:pPr>
        <w:widowControl w:val="0"/>
        <w:autoSpaceDE w:val="0"/>
        <w:autoSpaceDN w:val="0"/>
        <w:adjustRightInd w:val="0"/>
        <w:spacing w:after="0" w:line="239" w:lineRule="auto"/>
        <w:rPr>
          <w:rFonts w:ascii="Arial" w:hAnsi="Arial" w:cs="Arial"/>
          <w:color w:val="1F497C"/>
          <w:sz w:val="60"/>
          <w:szCs w:val="60"/>
          <w:u w:val="single"/>
        </w:rPr>
      </w:pPr>
      <w:r w:rsidRPr="00EE395E">
        <w:rPr>
          <w:rFonts w:ascii="Arial" w:hAnsi="Arial" w:cs="Arial"/>
          <w:color w:val="1F497C"/>
          <w:sz w:val="60"/>
          <w:szCs w:val="60"/>
          <w:u w:val="single"/>
        </w:rPr>
        <w:t>Policies &amp; Procedure Manual</w:t>
      </w:r>
    </w:p>
    <w:p w:rsidR="00E95F95" w:rsidRDefault="00E95F95" w:rsidP="00E95F95">
      <w:pPr>
        <w:widowControl w:val="0"/>
        <w:autoSpaceDE w:val="0"/>
        <w:autoSpaceDN w:val="0"/>
        <w:adjustRightInd w:val="0"/>
        <w:spacing w:after="0" w:line="239" w:lineRule="auto"/>
        <w:jc w:val="center"/>
        <w:rPr>
          <w:rFonts w:ascii="Arial" w:hAnsi="Arial" w:cs="Arial"/>
          <w:color w:val="1F497C"/>
          <w:sz w:val="72"/>
          <w:szCs w:val="72"/>
        </w:rPr>
      </w:pPr>
    </w:p>
    <w:p w:rsidR="00EE395E" w:rsidRDefault="00EE395E" w:rsidP="00E95F95">
      <w:pPr>
        <w:widowControl w:val="0"/>
        <w:autoSpaceDE w:val="0"/>
        <w:autoSpaceDN w:val="0"/>
        <w:adjustRightInd w:val="0"/>
        <w:spacing w:after="0" w:line="239" w:lineRule="auto"/>
        <w:jc w:val="center"/>
        <w:rPr>
          <w:rFonts w:ascii="Arial" w:hAnsi="Arial" w:cs="Arial"/>
          <w:color w:val="1F497C"/>
          <w:sz w:val="72"/>
          <w:szCs w:val="72"/>
        </w:rPr>
      </w:pPr>
    </w:p>
    <w:p w:rsidR="00EE395E" w:rsidRDefault="00EE395E" w:rsidP="00E95F95">
      <w:pPr>
        <w:widowControl w:val="0"/>
        <w:autoSpaceDE w:val="0"/>
        <w:autoSpaceDN w:val="0"/>
        <w:adjustRightInd w:val="0"/>
        <w:spacing w:after="0" w:line="239" w:lineRule="auto"/>
        <w:jc w:val="center"/>
        <w:rPr>
          <w:rFonts w:ascii="Arial" w:hAnsi="Arial" w:cs="Arial"/>
          <w:color w:val="1F497C"/>
          <w:sz w:val="72"/>
          <w:szCs w:val="72"/>
        </w:rPr>
      </w:pPr>
    </w:p>
    <w:p w:rsidR="00EE395E" w:rsidRDefault="00EE395E" w:rsidP="00E95F95">
      <w:pPr>
        <w:widowControl w:val="0"/>
        <w:autoSpaceDE w:val="0"/>
        <w:autoSpaceDN w:val="0"/>
        <w:adjustRightInd w:val="0"/>
        <w:spacing w:after="0" w:line="239" w:lineRule="auto"/>
        <w:jc w:val="center"/>
        <w:rPr>
          <w:rFonts w:ascii="Arial" w:hAnsi="Arial" w:cs="Arial"/>
          <w:color w:val="1F497C"/>
          <w:sz w:val="72"/>
          <w:szCs w:val="72"/>
        </w:rPr>
      </w:pPr>
    </w:p>
    <w:p w:rsidR="009410A7" w:rsidRPr="00E95F95" w:rsidRDefault="00AB4D47" w:rsidP="00E95F95">
      <w:pPr>
        <w:widowControl w:val="0"/>
        <w:autoSpaceDE w:val="0"/>
        <w:autoSpaceDN w:val="0"/>
        <w:adjustRightInd w:val="0"/>
        <w:spacing w:after="0" w:line="239" w:lineRule="auto"/>
        <w:jc w:val="center"/>
        <w:rPr>
          <w:rFonts w:ascii="Times New Roman" w:hAnsi="Times New Roman"/>
          <w:color w:val="632423"/>
          <w:sz w:val="24"/>
          <w:szCs w:val="24"/>
        </w:rPr>
      </w:pPr>
      <w:r w:rsidRPr="00E95F95">
        <w:rPr>
          <w:rFonts w:ascii="Arial" w:hAnsi="Arial" w:cs="Arial"/>
          <w:color w:val="632423"/>
          <w:sz w:val="72"/>
          <w:szCs w:val="72"/>
        </w:rPr>
        <w:t>Nonprofit</w:t>
      </w:r>
    </w:p>
    <w:p w:rsidR="009410A7" w:rsidRPr="00E95F95" w:rsidRDefault="009410A7" w:rsidP="00E95F95">
      <w:pPr>
        <w:widowControl w:val="0"/>
        <w:autoSpaceDE w:val="0"/>
        <w:autoSpaceDN w:val="0"/>
        <w:adjustRightInd w:val="0"/>
        <w:spacing w:after="0" w:line="134" w:lineRule="exact"/>
        <w:jc w:val="center"/>
        <w:rPr>
          <w:rFonts w:ascii="Times New Roman" w:hAnsi="Times New Roman"/>
          <w:color w:val="632423"/>
          <w:sz w:val="24"/>
          <w:szCs w:val="24"/>
        </w:rPr>
      </w:pPr>
    </w:p>
    <w:p w:rsidR="009410A7" w:rsidRPr="00E95F95" w:rsidRDefault="00AB4D47" w:rsidP="00E95F95">
      <w:pPr>
        <w:widowControl w:val="0"/>
        <w:autoSpaceDE w:val="0"/>
        <w:autoSpaceDN w:val="0"/>
        <w:adjustRightInd w:val="0"/>
        <w:spacing w:after="0" w:line="239" w:lineRule="auto"/>
        <w:jc w:val="center"/>
        <w:rPr>
          <w:rFonts w:ascii="Times New Roman" w:hAnsi="Times New Roman"/>
          <w:color w:val="632423"/>
          <w:sz w:val="24"/>
          <w:szCs w:val="24"/>
        </w:rPr>
      </w:pPr>
      <w:r w:rsidRPr="00E95F95">
        <w:rPr>
          <w:rFonts w:ascii="Arial" w:hAnsi="Arial" w:cs="Arial"/>
          <w:color w:val="632423"/>
          <w:sz w:val="65"/>
          <w:szCs w:val="65"/>
        </w:rPr>
        <w:t>Fiscal Policies &amp; Procedures:</w:t>
      </w:r>
    </w:p>
    <w:p w:rsidR="009410A7" w:rsidRPr="00E95F95" w:rsidRDefault="009410A7" w:rsidP="00E95F95">
      <w:pPr>
        <w:widowControl w:val="0"/>
        <w:autoSpaceDE w:val="0"/>
        <w:autoSpaceDN w:val="0"/>
        <w:adjustRightInd w:val="0"/>
        <w:spacing w:after="0" w:line="54" w:lineRule="exact"/>
        <w:jc w:val="center"/>
        <w:rPr>
          <w:rFonts w:ascii="Times New Roman" w:hAnsi="Times New Roman"/>
          <w:color w:val="632423"/>
          <w:sz w:val="24"/>
          <w:szCs w:val="24"/>
        </w:rPr>
      </w:pPr>
    </w:p>
    <w:p w:rsidR="009410A7" w:rsidRPr="00E95F95" w:rsidRDefault="00AB4D47" w:rsidP="00E95F95">
      <w:pPr>
        <w:widowControl w:val="0"/>
        <w:autoSpaceDE w:val="0"/>
        <w:autoSpaceDN w:val="0"/>
        <w:adjustRightInd w:val="0"/>
        <w:spacing w:after="0" w:line="240" w:lineRule="auto"/>
        <w:jc w:val="center"/>
        <w:rPr>
          <w:rFonts w:ascii="Times New Roman" w:hAnsi="Times New Roman"/>
          <w:color w:val="632423"/>
          <w:sz w:val="24"/>
          <w:szCs w:val="24"/>
        </w:rPr>
      </w:pPr>
      <w:r w:rsidRPr="00E95F95">
        <w:rPr>
          <w:rFonts w:ascii="Arial" w:hAnsi="Arial" w:cs="Arial"/>
          <w:color w:val="632423"/>
          <w:sz w:val="72"/>
          <w:szCs w:val="72"/>
        </w:rPr>
        <w:t>A Template and Guide</w:t>
      </w:r>
    </w:p>
    <w:p w:rsidR="009410A7" w:rsidRDefault="009410A7" w:rsidP="00E95F95">
      <w:pPr>
        <w:widowControl w:val="0"/>
        <w:autoSpaceDE w:val="0"/>
        <w:autoSpaceDN w:val="0"/>
        <w:adjustRightInd w:val="0"/>
        <w:spacing w:after="0" w:line="200" w:lineRule="exact"/>
        <w:jc w:val="center"/>
        <w:rPr>
          <w:rFonts w:ascii="Times New Roman" w:hAnsi="Times New Roman"/>
          <w:sz w:val="24"/>
          <w:szCs w:val="24"/>
        </w:rPr>
      </w:pPr>
    </w:p>
    <w:p w:rsidR="009410A7" w:rsidRDefault="009410A7" w:rsidP="00E95F95">
      <w:pPr>
        <w:widowControl w:val="0"/>
        <w:autoSpaceDE w:val="0"/>
        <w:autoSpaceDN w:val="0"/>
        <w:adjustRightInd w:val="0"/>
        <w:spacing w:after="0" w:line="200" w:lineRule="exact"/>
        <w:jc w:val="center"/>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rsidSect="00180896">
          <w:pgSz w:w="12240" w:h="15840"/>
          <w:pgMar w:top="1440" w:right="2000" w:bottom="151" w:left="1800" w:header="720" w:footer="720" w:gutter="0"/>
          <w:pgBorders w:display="firstPage" w:offsetFrom="page">
            <w:top w:val="single" w:sz="4" w:space="24" w:color="auto"/>
            <w:left w:val="single" w:sz="4" w:space="24" w:color="auto"/>
            <w:bottom w:val="single" w:sz="4" w:space="24" w:color="auto"/>
            <w:right w:val="single" w:sz="4" w:space="24" w:color="auto"/>
          </w:pgBorders>
          <w:cols w:space="720" w:equalWidth="0">
            <w:col w:w="8440"/>
          </w:cols>
          <w:noEndnote/>
        </w:sectPr>
      </w:pPr>
    </w:p>
    <w:p w:rsidR="009410A7" w:rsidRDefault="00AB4D47">
      <w:pPr>
        <w:widowControl w:val="0"/>
        <w:autoSpaceDE w:val="0"/>
        <w:autoSpaceDN w:val="0"/>
        <w:adjustRightInd w:val="0"/>
        <w:spacing w:after="0" w:line="240" w:lineRule="auto"/>
        <w:rPr>
          <w:rFonts w:ascii="Times New Roman" w:hAnsi="Times New Roman"/>
          <w:sz w:val="24"/>
          <w:szCs w:val="24"/>
        </w:rPr>
      </w:pPr>
      <w:bookmarkStart w:id="1" w:name="page3"/>
      <w:bookmarkEnd w:id="1"/>
      <w:r>
        <w:rPr>
          <w:rFonts w:ascii="Arial" w:hAnsi="Arial" w:cs="Arial"/>
          <w:color w:val="345A8A"/>
          <w:sz w:val="32"/>
          <w:szCs w:val="32"/>
        </w:rPr>
        <w:lastRenderedPageBreak/>
        <w:t>Guide to the Fiscal Policies &amp; Procedures Template</w:t>
      </w:r>
    </w:p>
    <w:p w:rsidR="009410A7" w:rsidRDefault="009410A7">
      <w:pPr>
        <w:widowControl w:val="0"/>
        <w:autoSpaceDE w:val="0"/>
        <w:autoSpaceDN w:val="0"/>
        <w:adjustRightInd w:val="0"/>
        <w:spacing w:after="0" w:line="34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2" w:lineRule="auto"/>
        <w:ind w:right="160"/>
        <w:rPr>
          <w:rFonts w:ascii="Times New Roman" w:hAnsi="Times New Roman"/>
          <w:sz w:val="24"/>
          <w:szCs w:val="24"/>
        </w:rPr>
      </w:pPr>
      <w:r>
        <w:rPr>
          <w:rFonts w:ascii="Arial" w:hAnsi="Arial" w:cs="Arial"/>
        </w:rPr>
        <w:t>Establishing good fiscal policies and procedures is more of an investment of time and attention than money. Very small nonprofits or even all-volunteer groups can commit to the conversations and documentation needed to establish sound financial policies.</w:t>
      </w:r>
    </w:p>
    <w:p w:rsidR="009410A7" w:rsidRDefault="009410A7">
      <w:pPr>
        <w:widowControl w:val="0"/>
        <w:autoSpaceDE w:val="0"/>
        <w:autoSpaceDN w:val="0"/>
        <w:adjustRightInd w:val="0"/>
        <w:spacing w:after="0" w:line="339"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5" w:lineRule="auto"/>
        <w:ind w:right="660"/>
        <w:jc w:val="both"/>
        <w:rPr>
          <w:rFonts w:ascii="Times New Roman" w:hAnsi="Times New Roman"/>
          <w:sz w:val="24"/>
          <w:szCs w:val="24"/>
        </w:rPr>
      </w:pPr>
      <w:r>
        <w:rPr>
          <w:rFonts w:ascii="Arial" w:hAnsi="Arial" w:cs="Arial"/>
          <w:sz w:val="20"/>
          <w:szCs w:val="20"/>
        </w:rPr>
        <w:t>Specific policies and procedures vary widely depending on the organization’s budget size, staffing, and business model. There is no “one size fits all” template that will work for all organizations. This guide offers a recommended structure for policies and procedures</w:t>
      </w:r>
    </w:p>
    <w:p w:rsidR="009410A7" w:rsidRDefault="00AB4D47">
      <w:pPr>
        <w:widowControl w:val="0"/>
        <w:autoSpaceDE w:val="0"/>
        <w:autoSpaceDN w:val="0"/>
        <w:adjustRightInd w:val="0"/>
        <w:spacing w:after="0" w:line="232" w:lineRule="auto"/>
        <w:rPr>
          <w:rFonts w:ascii="Times New Roman" w:hAnsi="Times New Roman"/>
          <w:sz w:val="24"/>
          <w:szCs w:val="24"/>
        </w:rPr>
      </w:pPr>
      <w:proofErr w:type="gramStart"/>
      <w:r>
        <w:rPr>
          <w:rFonts w:ascii="Arial" w:hAnsi="Arial" w:cs="Arial"/>
        </w:rPr>
        <w:t>as</w:t>
      </w:r>
      <w:proofErr w:type="gramEnd"/>
      <w:r>
        <w:rPr>
          <w:rFonts w:ascii="Arial" w:hAnsi="Arial" w:cs="Arial"/>
        </w:rPr>
        <w:t xml:space="preserve"> well as some questions to guide you in considering what is best for your organization.</w:t>
      </w:r>
    </w:p>
    <w:p w:rsidR="009410A7" w:rsidRDefault="009410A7">
      <w:pPr>
        <w:widowControl w:val="0"/>
        <w:autoSpaceDE w:val="0"/>
        <w:autoSpaceDN w:val="0"/>
        <w:adjustRightInd w:val="0"/>
        <w:spacing w:after="0" w:line="312" w:lineRule="exact"/>
        <w:rPr>
          <w:rFonts w:ascii="Times New Roman" w:hAnsi="Times New Roman"/>
          <w:sz w:val="24"/>
          <w:szCs w:val="24"/>
        </w:rPr>
      </w:pPr>
      <w:bookmarkStart w:id="2" w:name="_GoBack"/>
      <w:bookmarkEnd w:id="2"/>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sz w:val="24"/>
          <w:szCs w:val="24"/>
        </w:rPr>
        <w:t>Why are fiscal policies and procedures important for nonprofits?</w:t>
      </w:r>
    </w:p>
    <w:p w:rsidR="009410A7" w:rsidRDefault="009410A7">
      <w:pPr>
        <w:widowControl w:val="0"/>
        <w:autoSpaceDE w:val="0"/>
        <w:autoSpaceDN w:val="0"/>
        <w:adjustRightInd w:val="0"/>
        <w:spacing w:after="0" w:line="33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59" w:lineRule="auto"/>
        <w:ind w:right="20"/>
        <w:rPr>
          <w:rFonts w:ascii="Times New Roman" w:hAnsi="Times New Roman"/>
          <w:sz w:val="24"/>
          <w:szCs w:val="24"/>
        </w:rPr>
      </w:pPr>
      <w:r>
        <w:rPr>
          <w:rFonts w:ascii="Arial" w:hAnsi="Arial" w:cs="Arial"/>
          <w:sz w:val="21"/>
          <w:szCs w:val="21"/>
        </w:rPr>
        <w:t>Maintaining meaningful and well-considered policies and procedures is a critical component of a strong financial management system. They are used to establish an organization’s internal controls and for ensuring compliance with regulatory standards, as many nonprofit funders expect grantees to comply with specific policy and procedure guidelines. Documenting the organization’s fiscal policies also serves as an important tool for clarifying roles and responsibilities and ultimately for ensuring that the organization’s financial data is an accurate and reliable basis for organizational decision making.</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sz w:val="21"/>
          <w:szCs w:val="21"/>
        </w:rPr>
        <w:t>The suggested policy and procedural guidelines contained in this template are designed to:</w:t>
      </w:r>
    </w:p>
    <w:p w:rsidR="009410A7" w:rsidRDefault="009410A7">
      <w:pPr>
        <w:widowControl w:val="0"/>
        <w:autoSpaceDE w:val="0"/>
        <w:autoSpaceDN w:val="0"/>
        <w:adjustRightInd w:val="0"/>
        <w:spacing w:after="0" w:line="281" w:lineRule="exact"/>
        <w:rPr>
          <w:rFonts w:ascii="Times New Roman" w:hAnsi="Times New Roman"/>
          <w:sz w:val="24"/>
          <w:szCs w:val="24"/>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rPr>
      </w:pPr>
      <w:r>
        <w:rPr>
          <w:rFonts w:ascii="Arial" w:hAnsi="Arial" w:cs="Arial"/>
        </w:rPr>
        <w:t xml:space="preserve">Protect the assets of the organization; </w:t>
      </w:r>
    </w:p>
    <w:p w:rsidR="009410A7" w:rsidRDefault="009410A7">
      <w:pPr>
        <w:widowControl w:val="0"/>
        <w:autoSpaceDE w:val="0"/>
        <w:autoSpaceDN w:val="0"/>
        <w:adjustRightInd w:val="0"/>
        <w:spacing w:after="0" w:line="23" w:lineRule="exact"/>
        <w:rPr>
          <w:rFonts w:ascii="Symbol" w:hAnsi="Symbol" w:cs="Symbol"/>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sz w:val="21"/>
          <w:szCs w:val="21"/>
        </w:rPr>
      </w:pPr>
      <w:r>
        <w:rPr>
          <w:rFonts w:ascii="Arial" w:hAnsi="Arial" w:cs="Arial"/>
          <w:sz w:val="21"/>
          <w:szCs w:val="21"/>
        </w:rPr>
        <w:t xml:space="preserve">Ensure the maintenance of accurate records of the organization’s financial activities; </w:t>
      </w:r>
    </w:p>
    <w:p w:rsidR="009410A7" w:rsidRDefault="009410A7">
      <w:pPr>
        <w:widowControl w:val="0"/>
        <w:autoSpaceDE w:val="0"/>
        <w:autoSpaceDN w:val="0"/>
        <w:adjustRightInd w:val="0"/>
        <w:spacing w:after="0" w:line="8" w:lineRule="exact"/>
        <w:rPr>
          <w:rFonts w:ascii="Symbol" w:hAnsi="Symbol" w:cs="Symbol"/>
          <w:sz w:val="21"/>
          <w:szCs w:val="21"/>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rPr>
      </w:pPr>
      <w:r>
        <w:rPr>
          <w:rFonts w:ascii="Arial" w:hAnsi="Arial" w:cs="Arial"/>
        </w:rPr>
        <w:t xml:space="preserve">Provide a framework for the organization’s financial decision making;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rPr>
      </w:pPr>
      <w:r>
        <w:rPr>
          <w:rFonts w:ascii="Arial" w:hAnsi="Arial" w:cs="Arial"/>
        </w:rPr>
        <w:t xml:space="preserve">Establish operating standards and behavioral expectations;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rPr>
      </w:pPr>
      <w:r>
        <w:rPr>
          <w:rFonts w:ascii="Arial" w:hAnsi="Arial" w:cs="Arial"/>
        </w:rPr>
        <w:t xml:space="preserve">Serve as a training resource for staff; and </w:t>
      </w:r>
    </w:p>
    <w:p w:rsidR="009410A7" w:rsidRDefault="009410A7">
      <w:pPr>
        <w:widowControl w:val="0"/>
        <w:autoSpaceDE w:val="0"/>
        <w:autoSpaceDN w:val="0"/>
        <w:adjustRightInd w:val="0"/>
        <w:spacing w:after="0" w:line="23" w:lineRule="exact"/>
        <w:rPr>
          <w:rFonts w:ascii="Symbol" w:hAnsi="Symbol" w:cs="Symbol"/>
        </w:rPr>
      </w:pPr>
    </w:p>
    <w:p w:rsidR="009410A7" w:rsidRDefault="00AB4D47">
      <w:pPr>
        <w:widowControl w:val="0"/>
        <w:numPr>
          <w:ilvl w:val="0"/>
          <w:numId w:val="1"/>
        </w:numPr>
        <w:overflowPunct w:val="0"/>
        <w:autoSpaceDE w:val="0"/>
        <w:autoSpaceDN w:val="0"/>
        <w:adjustRightInd w:val="0"/>
        <w:spacing w:after="0" w:line="240" w:lineRule="auto"/>
        <w:jc w:val="both"/>
        <w:rPr>
          <w:rFonts w:ascii="Symbol" w:hAnsi="Symbol" w:cs="Symbol"/>
          <w:sz w:val="21"/>
          <w:szCs w:val="21"/>
        </w:rPr>
      </w:pPr>
      <w:r>
        <w:rPr>
          <w:rFonts w:ascii="Arial" w:hAnsi="Arial" w:cs="Arial"/>
          <w:sz w:val="21"/>
          <w:szCs w:val="21"/>
        </w:rPr>
        <w:t xml:space="preserve">Ensure compliance with federal, state, and local legal and reporting requirements. </w:t>
      </w:r>
    </w:p>
    <w:p w:rsidR="009410A7" w:rsidRDefault="009410A7">
      <w:pPr>
        <w:widowControl w:val="0"/>
        <w:autoSpaceDE w:val="0"/>
        <w:autoSpaceDN w:val="0"/>
        <w:adjustRightInd w:val="0"/>
        <w:spacing w:after="0" w:line="311"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sz w:val="24"/>
          <w:szCs w:val="24"/>
        </w:rPr>
        <w:t>How is this document organized?</w:t>
      </w:r>
    </w:p>
    <w:p w:rsidR="009410A7" w:rsidRDefault="009410A7">
      <w:pPr>
        <w:widowControl w:val="0"/>
        <w:autoSpaceDE w:val="0"/>
        <w:autoSpaceDN w:val="0"/>
        <w:adjustRightInd w:val="0"/>
        <w:spacing w:after="0" w:line="33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92" w:lineRule="auto"/>
        <w:ind w:right="180"/>
        <w:rPr>
          <w:rFonts w:ascii="Times New Roman" w:hAnsi="Times New Roman"/>
          <w:sz w:val="24"/>
          <w:szCs w:val="24"/>
        </w:rPr>
      </w:pPr>
      <w:r>
        <w:rPr>
          <w:rFonts w:ascii="Arial" w:hAnsi="Arial" w:cs="Arial"/>
          <w:sz w:val="19"/>
          <w:szCs w:val="19"/>
        </w:rPr>
        <w:t>This document is organized into six sections, representing the significant components of a financial management system: Accounting Procedures, Internal Controls, Financial Planning &amp; Reporting, Revenue/Accounts Receivable, Expense/Accounts Payable, and Asset Management. Suggested policy areas are included under each header. Most organizations will have at least some policies and procedures in each area, although not every policy included here will be relevant for every organization. Similarly, some organizations will need to insert additional policies that are specific to its area of work. Underneath each header is a section for both a broad policy statement and for the specific procedures related to implementing the policy.</w:t>
      </w:r>
    </w:p>
    <w:p w:rsidR="009410A7" w:rsidRDefault="009410A7">
      <w:pPr>
        <w:widowControl w:val="0"/>
        <w:autoSpaceDE w:val="0"/>
        <w:autoSpaceDN w:val="0"/>
        <w:adjustRightInd w:val="0"/>
        <w:spacing w:after="0" w:line="29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59" w:lineRule="auto"/>
        <w:ind w:right="120"/>
        <w:rPr>
          <w:rFonts w:ascii="Times New Roman" w:hAnsi="Times New Roman"/>
          <w:sz w:val="24"/>
          <w:szCs w:val="24"/>
        </w:rPr>
      </w:pPr>
      <w:r>
        <w:rPr>
          <w:rFonts w:ascii="Arial" w:hAnsi="Arial" w:cs="Arial"/>
          <w:sz w:val="21"/>
          <w:szCs w:val="21"/>
        </w:rPr>
        <w:t>The goal of this tool is to serve as a basic framework and a starting point for discussion. Although some sample policies are included, this document is designed primarily to be a conversation starter, with prompting questions included in each section. Effective fiscal policies and procedures drive out of three interrelated activities: 1) an informed discussion of the organization’s potential areas of risk and system needs, 2) decision-making about an appropriate level of policies and procedures to address those risks and needs, and 3) documenting those decisions and revisiting them regularly.</w:t>
      </w:r>
    </w:p>
    <w:p w:rsidR="009410A7" w:rsidRDefault="009410A7">
      <w:pPr>
        <w:widowControl w:val="0"/>
        <w:autoSpaceDE w:val="0"/>
        <w:autoSpaceDN w:val="0"/>
        <w:adjustRightInd w:val="0"/>
        <w:spacing w:after="0" w:line="223"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1190"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7"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1190" w:right="4240" w:bottom="174" w:left="4300" w:header="720" w:footer="720" w:gutter="0"/>
          <w:cols w:space="720" w:equalWidth="0">
            <w:col w:w="3700"/>
          </w:cols>
          <w:noEndnote/>
        </w:sectPr>
      </w:pPr>
    </w:p>
    <w:p w:rsidR="009410A7" w:rsidRDefault="00AB4D47">
      <w:pPr>
        <w:widowControl w:val="0"/>
        <w:autoSpaceDE w:val="0"/>
        <w:autoSpaceDN w:val="0"/>
        <w:adjustRightInd w:val="0"/>
        <w:spacing w:after="0" w:line="240" w:lineRule="auto"/>
        <w:rPr>
          <w:rFonts w:ascii="Times New Roman" w:hAnsi="Times New Roman"/>
          <w:sz w:val="24"/>
          <w:szCs w:val="24"/>
        </w:rPr>
      </w:pPr>
      <w:bookmarkStart w:id="3" w:name="page5"/>
      <w:bookmarkEnd w:id="3"/>
      <w:r>
        <w:rPr>
          <w:rFonts w:ascii="Arial" w:hAnsi="Arial" w:cs="Arial"/>
          <w:color w:val="345A8A"/>
          <w:sz w:val="32"/>
          <w:szCs w:val="32"/>
        </w:rPr>
        <w:lastRenderedPageBreak/>
        <w:t>Guide to the Fiscal Policies &amp; Procedures Template</w:t>
      </w:r>
    </w:p>
    <w:p w:rsidR="009410A7" w:rsidRDefault="009410A7">
      <w:pPr>
        <w:widowControl w:val="0"/>
        <w:autoSpaceDE w:val="0"/>
        <w:autoSpaceDN w:val="0"/>
        <w:adjustRightInd w:val="0"/>
        <w:spacing w:after="0" w:line="320"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sz w:val="24"/>
          <w:szCs w:val="24"/>
        </w:rPr>
        <w:t>How should we use this document?</w:t>
      </w:r>
    </w:p>
    <w:p w:rsidR="009410A7" w:rsidRDefault="009410A7">
      <w:pPr>
        <w:widowControl w:val="0"/>
        <w:autoSpaceDE w:val="0"/>
        <w:autoSpaceDN w:val="0"/>
        <w:adjustRightInd w:val="0"/>
        <w:spacing w:after="0" w:line="33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9" w:lineRule="auto"/>
        <w:ind w:right="20"/>
        <w:jc w:val="both"/>
        <w:rPr>
          <w:rFonts w:ascii="Times New Roman" w:hAnsi="Times New Roman"/>
          <w:sz w:val="24"/>
          <w:szCs w:val="24"/>
        </w:rPr>
      </w:pPr>
      <w:r>
        <w:rPr>
          <w:rFonts w:ascii="Arial" w:hAnsi="Arial" w:cs="Arial"/>
          <w:sz w:val="20"/>
          <w:szCs w:val="20"/>
        </w:rPr>
        <w:t>Do not feel that you must write a policy in each area. This is a framework to guide your thinking and discussion process. You only need to implement policies that make sense for your nonprofit, given the nature of your operations and extent of your resources available for financial systems. Start with the areas that present the most potential risk or confusion to the organization.</w:t>
      </w:r>
    </w:p>
    <w:p w:rsidR="009410A7" w:rsidRDefault="009410A7">
      <w:pPr>
        <w:widowControl w:val="0"/>
        <w:autoSpaceDE w:val="0"/>
        <w:autoSpaceDN w:val="0"/>
        <w:adjustRightInd w:val="0"/>
        <w:spacing w:after="0" w:line="2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Some things to keep in mind throughout the process of discussion and documentation:</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2"/>
        </w:numPr>
        <w:overflowPunct w:val="0"/>
        <w:autoSpaceDE w:val="0"/>
        <w:autoSpaceDN w:val="0"/>
        <w:adjustRightInd w:val="0"/>
        <w:spacing w:after="0" w:line="215" w:lineRule="auto"/>
        <w:ind w:right="480"/>
        <w:jc w:val="both"/>
        <w:rPr>
          <w:rFonts w:ascii="Symbol" w:hAnsi="Symbol" w:cs="Symbol"/>
        </w:rPr>
      </w:pPr>
      <w:r>
        <w:rPr>
          <w:rFonts w:ascii="Arial" w:hAnsi="Arial" w:cs="Arial"/>
        </w:rPr>
        <w:t xml:space="preserve">Policies should be clearly documented and easily understood by individuals outside of the particular department or the organization; </w:t>
      </w:r>
    </w:p>
    <w:p w:rsidR="009410A7" w:rsidRDefault="009410A7">
      <w:pPr>
        <w:widowControl w:val="0"/>
        <w:autoSpaceDE w:val="0"/>
        <w:autoSpaceDN w:val="0"/>
        <w:adjustRightInd w:val="0"/>
        <w:spacing w:after="0" w:line="24" w:lineRule="exact"/>
        <w:rPr>
          <w:rFonts w:ascii="Symbol" w:hAnsi="Symbol" w:cs="Symbol"/>
        </w:rPr>
      </w:pPr>
    </w:p>
    <w:p w:rsidR="009410A7" w:rsidRDefault="00AB4D47">
      <w:pPr>
        <w:widowControl w:val="0"/>
        <w:numPr>
          <w:ilvl w:val="0"/>
          <w:numId w:val="2"/>
        </w:numPr>
        <w:overflowPunct w:val="0"/>
        <w:autoSpaceDE w:val="0"/>
        <w:autoSpaceDN w:val="0"/>
        <w:adjustRightInd w:val="0"/>
        <w:spacing w:after="0" w:line="239" w:lineRule="auto"/>
        <w:jc w:val="both"/>
        <w:rPr>
          <w:rFonts w:ascii="Symbol" w:hAnsi="Symbol" w:cs="Symbol"/>
          <w:sz w:val="21"/>
          <w:szCs w:val="21"/>
        </w:rPr>
      </w:pPr>
      <w:r>
        <w:rPr>
          <w:rFonts w:ascii="Arial" w:hAnsi="Arial" w:cs="Arial"/>
          <w:sz w:val="21"/>
          <w:szCs w:val="21"/>
        </w:rPr>
        <w:t xml:space="preserve">Write policies that you can realistically maintain given the organization’s resources; </w:t>
      </w:r>
    </w:p>
    <w:p w:rsidR="009410A7" w:rsidRDefault="009410A7">
      <w:pPr>
        <w:widowControl w:val="0"/>
        <w:autoSpaceDE w:val="0"/>
        <w:autoSpaceDN w:val="0"/>
        <w:adjustRightInd w:val="0"/>
        <w:spacing w:after="0" w:line="12" w:lineRule="exact"/>
        <w:rPr>
          <w:rFonts w:ascii="Symbol" w:hAnsi="Symbol" w:cs="Symbol"/>
          <w:sz w:val="21"/>
          <w:szCs w:val="21"/>
        </w:rPr>
      </w:pPr>
    </w:p>
    <w:p w:rsidR="009410A7" w:rsidRDefault="00AB4D47">
      <w:pPr>
        <w:widowControl w:val="0"/>
        <w:numPr>
          <w:ilvl w:val="0"/>
          <w:numId w:val="2"/>
        </w:numPr>
        <w:overflowPunct w:val="0"/>
        <w:autoSpaceDE w:val="0"/>
        <w:autoSpaceDN w:val="0"/>
        <w:adjustRightInd w:val="0"/>
        <w:spacing w:after="0" w:line="239" w:lineRule="auto"/>
        <w:jc w:val="both"/>
        <w:rPr>
          <w:rFonts w:ascii="Symbol" w:hAnsi="Symbol" w:cs="Symbol"/>
        </w:rPr>
      </w:pPr>
      <w:r>
        <w:rPr>
          <w:rFonts w:ascii="Arial" w:hAnsi="Arial" w:cs="Arial"/>
        </w:rPr>
        <w:t xml:space="preserve">Staff members involved in processes should be listed by job title; </w:t>
      </w:r>
    </w:p>
    <w:p w:rsidR="009410A7" w:rsidRDefault="009410A7">
      <w:pPr>
        <w:widowControl w:val="0"/>
        <w:autoSpaceDE w:val="0"/>
        <w:autoSpaceDN w:val="0"/>
        <w:adjustRightInd w:val="0"/>
        <w:spacing w:after="0" w:line="10" w:lineRule="exact"/>
        <w:rPr>
          <w:rFonts w:ascii="Symbol" w:hAnsi="Symbol" w:cs="Symbol"/>
        </w:rPr>
      </w:pPr>
    </w:p>
    <w:p w:rsidR="009410A7" w:rsidRDefault="00AB4D47">
      <w:pPr>
        <w:widowControl w:val="0"/>
        <w:numPr>
          <w:ilvl w:val="0"/>
          <w:numId w:val="2"/>
        </w:numPr>
        <w:overflowPunct w:val="0"/>
        <w:autoSpaceDE w:val="0"/>
        <w:autoSpaceDN w:val="0"/>
        <w:adjustRightInd w:val="0"/>
        <w:spacing w:after="0" w:line="239" w:lineRule="auto"/>
        <w:jc w:val="both"/>
        <w:rPr>
          <w:rFonts w:ascii="Symbol" w:hAnsi="Symbol" w:cs="Symbol"/>
        </w:rPr>
      </w:pPr>
      <w:r>
        <w:rPr>
          <w:rFonts w:ascii="Arial" w:hAnsi="Arial" w:cs="Arial"/>
        </w:rPr>
        <w:t xml:space="preserve">Agency forms relevant to the policy should be cited; and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
        </w:numPr>
        <w:overflowPunct w:val="0"/>
        <w:autoSpaceDE w:val="0"/>
        <w:autoSpaceDN w:val="0"/>
        <w:adjustRightInd w:val="0"/>
        <w:spacing w:after="0" w:line="240" w:lineRule="auto"/>
        <w:jc w:val="both"/>
        <w:rPr>
          <w:rFonts w:ascii="Symbol" w:hAnsi="Symbol" w:cs="Symbol"/>
        </w:rPr>
      </w:pPr>
      <w:r>
        <w:rPr>
          <w:rFonts w:ascii="Arial" w:hAnsi="Arial" w:cs="Arial"/>
        </w:rPr>
        <w:t xml:space="preserve">Relevant time frames should be indicated. </w:t>
      </w:r>
    </w:p>
    <w:p w:rsidR="009410A7" w:rsidRDefault="009410A7">
      <w:pPr>
        <w:widowControl w:val="0"/>
        <w:autoSpaceDE w:val="0"/>
        <w:autoSpaceDN w:val="0"/>
        <w:adjustRightInd w:val="0"/>
        <w:spacing w:after="0" w:line="311"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sz w:val="24"/>
          <w:szCs w:val="24"/>
        </w:rPr>
        <w:t>Who should be involved?</w:t>
      </w:r>
    </w:p>
    <w:p w:rsidR="009410A7" w:rsidRDefault="009410A7">
      <w:pPr>
        <w:widowControl w:val="0"/>
        <w:autoSpaceDE w:val="0"/>
        <w:autoSpaceDN w:val="0"/>
        <w:adjustRightInd w:val="0"/>
        <w:spacing w:after="0" w:line="33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58" w:lineRule="auto"/>
        <w:ind w:right="100"/>
        <w:rPr>
          <w:rFonts w:ascii="Times New Roman" w:hAnsi="Times New Roman"/>
          <w:sz w:val="24"/>
          <w:szCs w:val="24"/>
        </w:rPr>
      </w:pPr>
      <w:r>
        <w:rPr>
          <w:rFonts w:ascii="Arial" w:hAnsi="Arial" w:cs="Arial"/>
          <w:sz w:val="21"/>
          <w:szCs w:val="21"/>
        </w:rPr>
        <w:t>The most important part of developing policies and procedures is that they are discussed, agreed upon, and regularly reviewed by both the decision makers in an organization and by those who will be implementing them on a day-to-day basis. In most organizations this will be a combination of Board members (often delegated to a Finance Committee), management staff, and front line financial staff. How this process occurs can vary significantly depending on the size, structure, and culture of the organization.</w:t>
      </w:r>
    </w:p>
    <w:p w:rsidR="009410A7" w:rsidRDefault="009410A7">
      <w:pPr>
        <w:widowControl w:val="0"/>
        <w:autoSpaceDE w:val="0"/>
        <w:autoSpaceDN w:val="0"/>
        <w:adjustRightInd w:val="0"/>
        <w:spacing w:after="0" w:line="32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ind w:right="420"/>
        <w:jc w:val="both"/>
        <w:rPr>
          <w:rFonts w:ascii="Times New Roman" w:hAnsi="Times New Roman"/>
          <w:sz w:val="24"/>
          <w:szCs w:val="24"/>
        </w:rPr>
      </w:pPr>
      <w:r>
        <w:rPr>
          <w:rFonts w:ascii="Arial" w:hAnsi="Arial" w:cs="Arial"/>
        </w:rPr>
        <w:t>In most cases, the high-level policy questions should be discussed between Board members and management staff. The full Board of Directors has ultimate approval of the broad policy decisions as recommended by this informed work group.</w: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2" w:lineRule="auto"/>
        <w:ind w:right="20"/>
        <w:rPr>
          <w:rFonts w:ascii="Times New Roman" w:hAnsi="Times New Roman"/>
          <w:sz w:val="24"/>
          <w:szCs w:val="24"/>
        </w:rPr>
      </w:pPr>
      <w:r>
        <w:rPr>
          <w:rFonts w:ascii="Arial" w:hAnsi="Arial" w:cs="Arial"/>
          <w:sz w:val="20"/>
          <w:szCs w:val="20"/>
        </w:rPr>
        <w:t>The day-to-day procedural steps are often best determined between management staff and front line financial staff. Together they are in the best position to determine the most efficient and effective ways to implement a given policy direction. The Board Finance Committee may serve as another set of eyes on the procedures to ensure that they adequately address the broad policy goal, but they often do not have the operational perspective needed to write them.</w:t>
      </w:r>
    </w:p>
    <w:p w:rsidR="009410A7" w:rsidRDefault="009410A7">
      <w:pPr>
        <w:widowControl w:val="0"/>
        <w:autoSpaceDE w:val="0"/>
        <w:autoSpaceDN w:val="0"/>
        <w:adjustRightInd w:val="0"/>
        <w:spacing w:after="0" w:line="307"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0" w:lineRule="auto"/>
        <w:ind w:right="200"/>
        <w:jc w:val="both"/>
        <w:rPr>
          <w:rFonts w:ascii="Times New Roman" w:hAnsi="Times New Roman"/>
          <w:sz w:val="24"/>
          <w:szCs w:val="24"/>
        </w:rPr>
      </w:pPr>
      <w:r>
        <w:rPr>
          <w:rFonts w:ascii="Arial" w:hAnsi="Arial" w:cs="Arial"/>
          <w:sz w:val="20"/>
          <w:szCs w:val="20"/>
        </w:rPr>
        <w:t>Ultimately the Executive Director has responsibility for administering the policies and ensuring compliance with the procedures once they have been approved by the Board of Directors. It is good practice to train staff regularly on the policies and procedures. This can often be done in conjunction with a review process, which should occur every two years at a minimum.</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sz w:val="24"/>
          <w:szCs w:val="24"/>
        </w:rPr>
        <w:t>Resources for more information</w:t>
      </w:r>
    </w:p>
    <w:p w:rsidR="009410A7" w:rsidRDefault="009410A7">
      <w:pPr>
        <w:widowControl w:val="0"/>
        <w:autoSpaceDE w:val="0"/>
        <w:autoSpaceDN w:val="0"/>
        <w:adjustRightInd w:val="0"/>
        <w:spacing w:after="0" w:line="302" w:lineRule="exact"/>
        <w:rPr>
          <w:rFonts w:ascii="Times New Roman" w:hAnsi="Times New Roman"/>
          <w:sz w:val="24"/>
          <w:szCs w:val="24"/>
        </w:rPr>
      </w:pPr>
    </w:p>
    <w:p w:rsidR="009410A7" w:rsidRDefault="00AB4D47">
      <w:pPr>
        <w:widowControl w:val="0"/>
        <w:numPr>
          <w:ilvl w:val="0"/>
          <w:numId w:val="3"/>
        </w:numPr>
        <w:overflowPunct w:val="0"/>
        <w:autoSpaceDE w:val="0"/>
        <w:autoSpaceDN w:val="0"/>
        <w:adjustRightInd w:val="0"/>
        <w:spacing w:after="0" w:line="239" w:lineRule="auto"/>
        <w:jc w:val="both"/>
        <w:rPr>
          <w:rFonts w:ascii="Symbol" w:hAnsi="Symbol" w:cs="Symbol"/>
        </w:rPr>
      </w:pPr>
      <w:r>
        <w:rPr>
          <w:rFonts w:ascii="Arial" w:hAnsi="Arial" w:cs="Arial"/>
        </w:rPr>
        <w:t xml:space="preserve">http://www.compasspoint.org/downloads </w:t>
      </w:r>
    </w:p>
    <w:p w:rsidR="009410A7" w:rsidRDefault="009410A7">
      <w:pPr>
        <w:widowControl w:val="0"/>
        <w:autoSpaceDE w:val="0"/>
        <w:autoSpaceDN w:val="0"/>
        <w:adjustRightInd w:val="0"/>
        <w:spacing w:after="0" w:line="9" w:lineRule="exact"/>
        <w:rPr>
          <w:rFonts w:ascii="Symbol" w:hAnsi="Symbol" w:cs="Symbol"/>
        </w:rPr>
      </w:pPr>
    </w:p>
    <w:p w:rsidR="009410A7" w:rsidRDefault="00AB4D47">
      <w:pPr>
        <w:widowControl w:val="0"/>
        <w:numPr>
          <w:ilvl w:val="0"/>
          <w:numId w:val="3"/>
        </w:numPr>
        <w:overflowPunct w:val="0"/>
        <w:autoSpaceDE w:val="0"/>
        <w:autoSpaceDN w:val="0"/>
        <w:adjustRightInd w:val="0"/>
        <w:spacing w:after="0" w:line="240" w:lineRule="auto"/>
        <w:jc w:val="both"/>
        <w:rPr>
          <w:rFonts w:ascii="Symbol" w:hAnsi="Symbol" w:cs="Symbol"/>
          <w:sz w:val="24"/>
          <w:szCs w:val="24"/>
        </w:rPr>
      </w:pPr>
      <w:r>
        <w:rPr>
          <w:rFonts w:ascii="Arial" w:hAnsi="Arial" w:cs="Arial"/>
        </w:rPr>
        <w:t xml:space="preserve">http://www.councilofnonprofits.org/resources/financial-management </w:t>
      </w:r>
    </w:p>
    <w:p w:rsidR="009410A7" w:rsidRDefault="009410A7">
      <w:pPr>
        <w:widowControl w:val="0"/>
        <w:autoSpaceDE w:val="0"/>
        <w:autoSpaceDN w:val="0"/>
        <w:adjustRightInd w:val="0"/>
        <w:spacing w:after="0" w:line="8" w:lineRule="exact"/>
        <w:rPr>
          <w:rFonts w:ascii="Symbol" w:hAnsi="Symbol" w:cs="Symbol"/>
          <w:sz w:val="24"/>
          <w:szCs w:val="24"/>
        </w:rPr>
      </w:pPr>
    </w:p>
    <w:p w:rsidR="009410A7" w:rsidRDefault="00AB4D47">
      <w:pPr>
        <w:widowControl w:val="0"/>
        <w:numPr>
          <w:ilvl w:val="0"/>
          <w:numId w:val="3"/>
        </w:numPr>
        <w:overflowPunct w:val="0"/>
        <w:autoSpaceDE w:val="0"/>
        <w:autoSpaceDN w:val="0"/>
        <w:adjustRightInd w:val="0"/>
        <w:spacing w:after="0" w:line="240" w:lineRule="auto"/>
        <w:jc w:val="both"/>
        <w:rPr>
          <w:rFonts w:ascii="Symbol" w:hAnsi="Symbol" w:cs="Symbol"/>
        </w:rPr>
      </w:pPr>
      <w:r>
        <w:rPr>
          <w:rFonts w:ascii="Arial" w:hAnsi="Arial" w:cs="Arial"/>
        </w:rPr>
        <w:t xml:space="preserve">http://www.nonprofitsassistancefund.org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56"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1190"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7"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1190" w:right="4240" w:bottom="174" w:left="4300" w:header="720" w:footer="720" w:gutter="0"/>
          <w:cols w:space="720" w:equalWidth="0">
            <w:col w:w="3700"/>
          </w:cols>
          <w:noEndnote/>
        </w:sectPr>
      </w:pPr>
    </w:p>
    <w:p w:rsidR="009410A7" w:rsidRDefault="00EA2D06">
      <w:pPr>
        <w:widowControl w:val="0"/>
        <w:autoSpaceDE w:val="0"/>
        <w:autoSpaceDN w:val="0"/>
        <w:adjustRightInd w:val="0"/>
        <w:spacing w:after="0" w:line="240" w:lineRule="auto"/>
        <w:rPr>
          <w:rFonts w:ascii="Times New Roman" w:hAnsi="Times New Roman"/>
          <w:sz w:val="24"/>
          <w:szCs w:val="24"/>
        </w:rPr>
      </w:pPr>
      <w:bookmarkStart w:id="4" w:name="page7"/>
      <w:bookmarkEnd w:id="4"/>
      <w:r w:rsidRPr="00EA2D06">
        <w:rPr>
          <w:noProof/>
        </w:rPr>
        <w:lastRenderedPageBreak/>
        <w:pict>
          <v:rect id="_x0000_s1027" style="position:absolute;margin-left:90pt;margin-top:36pt;width:87.7pt;height:19.55pt;z-index:-251671552;mso-position-horizontal-relative:page;mso-position-vertical-relative:page" o:allowincell="f" fillcolor="silver" stroked="f">
            <w10:wrap anchorx="page" anchory="page"/>
          </v:rect>
        </w:pict>
      </w:r>
      <w:r w:rsidR="00AB4D47">
        <w:rPr>
          <w:rFonts w:ascii="Arial" w:hAnsi="Arial" w:cs="Arial"/>
          <w:color w:val="1F497C"/>
          <w:sz w:val="32"/>
          <w:szCs w:val="32"/>
        </w:rPr>
        <w:t>SAMPLE NPO Fiscal Policies &amp; Procedures</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74"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65F91"/>
          <w:sz w:val="28"/>
          <w:szCs w:val="28"/>
        </w:rPr>
        <w:t>Table of Contents</w:t>
      </w:r>
    </w:p>
    <w:p w:rsidR="009410A7" w:rsidRDefault="009410A7">
      <w:pPr>
        <w:widowControl w:val="0"/>
        <w:autoSpaceDE w:val="0"/>
        <w:autoSpaceDN w:val="0"/>
        <w:adjustRightInd w:val="0"/>
        <w:spacing w:after="0" w:line="140"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color w:val="548DD4"/>
          <w:sz w:val="24"/>
          <w:szCs w:val="24"/>
        </w:rPr>
        <w:t>Accounting Procedures</w:t>
      </w:r>
      <w:r>
        <w:rPr>
          <w:rFonts w:ascii="Times New Roman" w:hAnsi="Times New Roman"/>
          <w:sz w:val="24"/>
          <w:szCs w:val="24"/>
        </w:rPr>
        <w:tab/>
      </w:r>
      <w:r>
        <w:rPr>
          <w:rFonts w:ascii="Arial" w:hAnsi="Arial" w:cs="Arial"/>
          <w:color w:val="548DD4"/>
          <w:sz w:val="21"/>
          <w:szCs w:val="21"/>
        </w:rPr>
        <w:t>1</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Basis of Accounting</w:t>
      </w:r>
      <w:r>
        <w:rPr>
          <w:rFonts w:ascii="Times New Roman" w:hAnsi="Times New Roman"/>
          <w:sz w:val="24"/>
          <w:szCs w:val="24"/>
        </w:rPr>
        <w:tab/>
      </w:r>
      <w:r>
        <w:rPr>
          <w:rFonts w:ascii="Arial" w:hAnsi="Arial" w:cs="Arial"/>
          <w:sz w:val="21"/>
          <w:szCs w:val="21"/>
        </w:rPr>
        <w:t>1</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Journal Entries</w:t>
      </w:r>
      <w:r>
        <w:rPr>
          <w:rFonts w:ascii="Times New Roman" w:hAnsi="Times New Roman"/>
          <w:sz w:val="24"/>
          <w:szCs w:val="24"/>
        </w:rPr>
        <w:tab/>
      </w:r>
      <w:r>
        <w:rPr>
          <w:rFonts w:ascii="Arial" w:hAnsi="Arial" w:cs="Arial"/>
          <w:sz w:val="21"/>
          <w:szCs w:val="21"/>
        </w:rPr>
        <w:t>1</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Bank Reconciliations</w:t>
      </w:r>
      <w:r>
        <w:rPr>
          <w:rFonts w:ascii="Times New Roman" w:hAnsi="Times New Roman"/>
          <w:sz w:val="24"/>
          <w:szCs w:val="24"/>
        </w:rPr>
        <w:tab/>
      </w:r>
      <w:r>
        <w:rPr>
          <w:rFonts w:ascii="Arial" w:hAnsi="Arial" w:cs="Arial"/>
          <w:sz w:val="21"/>
          <w:szCs w:val="21"/>
        </w:rPr>
        <w:t>2</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Monthly Close</w:t>
      </w:r>
      <w:r>
        <w:rPr>
          <w:rFonts w:ascii="Times New Roman" w:hAnsi="Times New Roman"/>
          <w:sz w:val="24"/>
          <w:szCs w:val="24"/>
        </w:rPr>
        <w:tab/>
      </w:r>
      <w:r>
        <w:rPr>
          <w:rFonts w:ascii="Arial" w:hAnsi="Arial" w:cs="Arial"/>
          <w:sz w:val="21"/>
          <w:szCs w:val="21"/>
        </w:rPr>
        <w:t>2</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Recordkeeping</w:t>
      </w:r>
      <w:r>
        <w:rPr>
          <w:rFonts w:ascii="Times New Roman" w:hAnsi="Times New Roman"/>
          <w:sz w:val="24"/>
          <w:szCs w:val="24"/>
        </w:rPr>
        <w:tab/>
      </w:r>
      <w:r>
        <w:rPr>
          <w:rFonts w:ascii="Arial" w:hAnsi="Arial" w:cs="Arial"/>
          <w:sz w:val="21"/>
          <w:szCs w:val="21"/>
        </w:rPr>
        <w:t>2</w:t>
      </w:r>
    </w:p>
    <w:p w:rsidR="009410A7" w:rsidRDefault="009410A7">
      <w:pPr>
        <w:widowControl w:val="0"/>
        <w:autoSpaceDE w:val="0"/>
        <w:autoSpaceDN w:val="0"/>
        <w:adjustRightInd w:val="0"/>
        <w:spacing w:after="0" w:line="11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color w:val="548DD4"/>
          <w:sz w:val="24"/>
          <w:szCs w:val="24"/>
        </w:rPr>
        <w:t>Internal Controls</w:t>
      </w:r>
      <w:r>
        <w:rPr>
          <w:rFonts w:ascii="Times New Roman" w:hAnsi="Times New Roman"/>
          <w:sz w:val="24"/>
          <w:szCs w:val="24"/>
        </w:rPr>
        <w:tab/>
      </w:r>
      <w:r>
        <w:rPr>
          <w:rFonts w:ascii="Arial" w:hAnsi="Arial" w:cs="Arial"/>
          <w:color w:val="548DD4"/>
          <w:sz w:val="21"/>
          <w:szCs w:val="21"/>
        </w:rPr>
        <w:t>3</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Lines of Authority</w:t>
      </w:r>
      <w:r>
        <w:rPr>
          <w:rFonts w:ascii="Times New Roman" w:hAnsi="Times New Roman"/>
          <w:sz w:val="24"/>
          <w:szCs w:val="24"/>
        </w:rPr>
        <w:tab/>
      </w:r>
      <w:r>
        <w:rPr>
          <w:rFonts w:ascii="Arial" w:hAnsi="Arial" w:cs="Arial"/>
          <w:sz w:val="21"/>
          <w:szCs w:val="21"/>
        </w:rPr>
        <w:t>3</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Conflict of Interest</w:t>
      </w:r>
      <w:r>
        <w:rPr>
          <w:rFonts w:ascii="Times New Roman" w:hAnsi="Times New Roman"/>
          <w:sz w:val="24"/>
          <w:szCs w:val="24"/>
        </w:rPr>
        <w:tab/>
      </w:r>
      <w:r>
        <w:rPr>
          <w:rFonts w:ascii="Arial" w:hAnsi="Arial" w:cs="Arial"/>
          <w:sz w:val="21"/>
          <w:szCs w:val="21"/>
        </w:rPr>
        <w:t>3</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Segregation of Duties</w:t>
      </w:r>
      <w:r>
        <w:rPr>
          <w:rFonts w:ascii="Times New Roman" w:hAnsi="Times New Roman"/>
          <w:sz w:val="24"/>
          <w:szCs w:val="24"/>
        </w:rPr>
        <w:tab/>
      </w:r>
      <w:r>
        <w:rPr>
          <w:rFonts w:ascii="Arial" w:hAnsi="Arial" w:cs="Arial"/>
          <w:sz w:val="21"/>
          <w:szCs w:val="21"/>
        </w:rPr>
        <w:t>4</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Physical Security</w:t>
      </w:r>
      <w:r>
        <w:rPr>
          <w:rFonts w:ascii="Times New Roman" w:hAnsi="Times New Roman"/>
          <w:sz w:val="24"/>
          <w:szCs w:val="24"/>
        </w:rPr>
        <w:tab/>
      </w:r>
      <w:r>
        <w:rPr>
          <w:rFonts w:ascii="Arial" w:hAnsi="Arial" w:cs="Arial"/>
          <w:sz w:val="21"/>
          <w:szCs w:val="21"/>
        </w:rPr>
        <w:t>4</w:t>
      </w:r>
    </w:p>
    <w:p w:rsidR="009410A7" w:rsidRDefault="009410A7">
      <w:pPr>
        <w:widowControl w:val="0"/>
        <w:autoSpaceDE w:val="0"/>
        <w:autoSpaceDN w:val="0"/>
        <w:adjustRightInd w:val="0"/>
        <w:spacing w:after="0" w:line="11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color w:val="548DD4"/>
          <w:sz w:val="24"/>
          <w:szCs w:val="24"/>
        </w:rPr>
        <w:t>Financial Planning &amp; Reporting</w:t>
      </w:r>
      <w:r>
        <w:rPr>
          <w:rFonts w:ascii="Times New Roman" w:hAnsi="Times New Roman"/>
          <w:sz w:val="24"/>
          <w:szCs w:val="24"/>
        </w:rPr>
        <w:tab/>
      </w:r>
      <w:r>
        <w:rPr>
          <w:rFonts w:ascii="Arial" w:hAnsi="Arial" w:cs="Arial"/>
          <w:color w:val="548DD4"/>
          <w:sz w:val="21"/>
          <w:szCs w:val="21"/>
        </w:rPr>
        <w:t>5</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Budgeting Process</w:t>
      </w:r>
      <w:r>
        <w:rPr>
          <w:rFonts w:ascii="Times New Roman" w:hAnsi="Times New Roman"/>
          <w:sz w:val="24"/>
          <w:szCs w:val="24"/>
        </w:rPr>
        <w:tab/>
      </w:r>
      <w:r>
        <w:rPr>
          <w:rFonts w:ascii="Arial" w:hAnsi="Arial" w:cs="Arial"/>
          <w:sz w:val="21"/>
          <w:szCs w:val="21"/>
        </w:rPr>
        <w:t>5</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40" w:lineRule="auto"/>
        <w:rPr>
          <w:rFonts w:ascii="Times New Roman" w:hAnsi="Times New Roman"/>
          <w:sz w:val="24"/>
          <w:szCs w:val="24"/>
        </w:rPr>
      </w:pPr>
      <w:r>
        <w:rPr>
          <w:rFonts w:ascii="Arial" w:hAnsi="Arial" w:cs="Arial"/>
        </w:rPr>
        <w:t>Internal Financial Reports</w:t>
      </w:r>
      <w:r>
        <w:rPr>
          <w:rFonts w:ascii="Times New Roman" w:hAnsi="Times New Roman"/>
          <w:sz w:val="24"/>
          <w:szCs w:val="24"/>
        </w:rPr>
        <w:tab/>
      </w:r>
      <w:r>
        <w:rPr>
          <w:rFonts w:ascii="Arial" w:hAnsi="Arial" w:cs="Arial"/>
        </w:rPr>
        <w:t>6</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Audit</w:t>
      </w:r>
      <w:r>
        <w:rPr>
          <w:rFonts w:ascii="Times New Roman" w:hAnsi="Times New Roman"/>
          <w:sz w:val="24"/>
          <w:szCs w:val="24"/>
        </w:rPr>
        <w:tab/>
      </w:r>
      <w:r>
        <w:rPr>
          <w:rFonts w:ascii="Arial" w:hAnsi="Arial" w:cs="Arial"/>
          <w:sz w:val="21"/>
          <w:szCs w:val="21"/>
        </w:rPr>
        <w:t>6</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Tax Compliance</w:t>
      </w:r>
      <w:r>
        <w:rPr>
          <w:rFonts w:ascii="Times New Roman" w:hAnsi="Times New Roman"/>
          <w:sz w:val="24"/>
          <w:szCs w:val="24"/>
        </w:rPr>
        <w:tab/>
      </w:r>
      <w:r>
        <w:rPr>
          <w:rFonts w:ascii="Arial" w:hAnsi="Arial" w:cs="Arial"/>
          <w:sz w:val="21"/>
          <w:szCs w:val="21"/>
        </w:rPr>
        <w:t>6</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500"/>
        </w:tabs>
        <w:autoSpaceDE w:val="0"/>
        <w:autoSpaceDN w:val="0"/>
        <w:adjustRightInd w:val="0"/>
        <w:spacing w:after="0" w:line="239" w:lineRule="auto"/>
        <w:ind w:left="240"/>
        <w:rPr>
          <w:rFonts w:ascii="Times New Roman" w:hAnsi="Times New Roman"/>
          <w:sz w:val="24"/>
          <w:szCs w:val="24"/>
        </w:rPr>
      </w:pPr>
      <w:r>
        <w:rPr>
          <w:rFonts w:ascii="Arial" w:hAnsi="Arial" w:cs="Arial"/>
        </w:rPr>
        <w:t>Exempt Organization Returns</w:t>
      </w:r>
      <w:r>
        <w:rPr>
          <w:rFonts w:ascii="Times New Roman" w:hAnsi="Times New Roman"/>
          <w:sz w:val="24"/>
          <w:szCs w:val="24"/>
        </w:rPr>
        <w:tab/>
      </w:r>
      <w:r>
        <w:rPr>
          <w:rFonts w:ascii="Arial" w:hAnsi="Arial" w:cs="Arial"/>
          <w:sz w:val="21"/>
          <w:szCs w:val="21"/>
        </w:rPr>
        <w:t>6</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500"/>
        </w:tabs>
        <w:autoSpaceDE w:val="0"/>
        <w:autoSpaceDN w:val="0"/>
        <w:adjustRightInd w:val="0"/>
        <w:spacing w:after="0" w:line="240" w:lineRule="auto"/>
        <w:ind w:left="240"/>
        <w:rPr>
          <w:rFonts w:ascii="Times New Roman" w:hAnsi="Times New Roman"/>
          <w:sz w:val="24"/>
          <w:szCs w:val="24"/>
        </w:rPr>
      </w:pPr>
      <w:r>
        <w:rPr>
          <w:rFonts w:ascii="Arial" w:hAnsi="Arial" w:cs="Arial"/>
        </w:rPr>
        <w:t>Quarterly/Annual Payroll Reports</w:t>
      </w:r>
      <w:r>
        <w:rPr>
          <w:rFonts w:ascii="Times New Roman" w:hAnsi="Times New Roman"/>
          <w:sz w:val="24"/>
          <w:szCs w:val="24"/>
        </w:rPr>
        <w:tab/>
      </w:r>
      <w:r>
        <w:rPr>
          <w:rFonts w:ascii="Arial" w:hAnsi="Arial" w:cs="Arial"/>
          <w:sz w:val="17"/>
          <w:szCs w:val="17"/>
        </w:rPr>
        <w:t>7</w:t>
      </w:r>
    </w:p>
    <w:p w:rsidR="009410A7" w:rsidRDefault="009410A7">
      <w:pPr>
        <w:widowControl w:val="0"/>
        <w:autoSpaceDE w:val="0"/>
        <w:autoSpaceDN w:val="0"/>
        <w:adjustRightInd w:val="0"/>
        <w:spacing w:after="0" w:line="11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color w:val="548DD4"/>
          <w:sz w:val="24"/>
          <w:szCs w:val="24"/>
        </w:rPr>
        <w:t>Revenue &amp; Accounts Receivable</w:t>
      </w:r>
      <w:r>
        <w:rPr>
          <w:rFonts w:ascii="Times New Roman" w:hAnsi="Times New Roman"/>
          <w:sz w:val="24"/>
          <w:szCs w:val="24"/>
        </w:rPr>
        <w:tab/>
      </w:r>
      <w:r>
        <w:rPr>
          <w:rFonts w:ascii="Arial" w:hAnsi="Arial" w:cs="Arial"/>
          <w:color w:val="548DD4"/>
          <w:sz w:val="21"/>
          <w:szCs w:val="21"/>
        </w:rPr>
        <w:t>7</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Invoice Preparation</w:t>
      </w:r>
      <w:r>
        <w:rPr>
          <w:rFonts w:ascii="Times New Roman" w:hAnsi="Times New Roman"/>
          <w:sz w:val="24"/>
          <w:szCs w:val="24"/>
        </w:rPr>
        <w:tab/>
      </w:r>
      <w:r>
        <w:rPr>
          <w:rFonts w:ascii="Arial" w:hAnsi="Arial" w:cs="Arial"/>
          <w:sz w:val="21"/>
          <w:szCs w:val="21"/>
        </w:rPr>
        <w:t>7</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Revenue Recognition</w:t>
      </w:r>
      <w:r>
        <w:rPr>
          <w:rFonts w:ascii="Times New Roman" w:hAnsi="Times New Roman"/>
          <w:sz w:val="24"/>
          <w:szCs w:val="24"/>
        </w:rPr>
        <w:tab/>
      </w:r>
      <w:r>
        <w:rPr>
          <w:rFonts w:ascii="Arial" w:hAnsi="Arial" w:cs="Arial"/>
          <w:sz w:val="21"/>
          <w:szCs w:val="21"/>
        </w:rPr>
        <w:t>8</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Cash Receipts</w:t>
      </w:r>
      <w:r>
        <w:rPr>
          <w:rFonts w:ascii="Times New Roman" w:hAnsi="Times New Roman"/>
          <w:sz w:val="24"/>
          <w:szCs w:val="24"/>
        </w:rPr>
        <w:tab/>
      </w:r>
      <w:r>
        <w:rPr>
          <w:rFonts w:ascii="Arial" w:hAnsi="Arial" w:cs="Arial"/>
          <w:sz w:val="21"/>
          <w:szCs w:val="21"/>
        </w:rPr>
        <w:t>8</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Deposits</w:t>
      </w:r>
      <w:r>
        <w:rPr>
          <w:rFonts w:ascii="Times New Roman" w:hAnsi="Times New Roman"/>
          <w:sz w:val="24"/>
          <w:szCs w:val="24"/>
        </w:rPr>
        <w:tab/>
      </w:r>
      <w:r>
        <w:rPr>
          <w:rFonts w:ascii="Arial" w:hAnsi="Arial" w:cs="Arial"/>
          <w:sz w:val="21"/>
          <w:szCs w:val="21"/>
        </w:rPr>
        <w:t>8</w:t>
      </w:r>
    </w:p>
    <w:p w:rsidR="009410A7" w:rsidRDefault="009410A7">
      <w:pPr>
        <w:widowControl w:val="0"/>
        <w:autoSpaceDE w:val="0"/>
        <w:autoSpaceDN w:val="0"/>
        <w:adjustRightInd w:val="0"/>
        <w:spacing w:after="0" w:line="116"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color w:val="548DD4"/>
          <w:sz w:val="24"/>
          <w:szCs w:val="24"/>
        </w:rPr>
        <w:t>Expense &amp; Accounts Payable</w:t>
      </w:r>
      <w:r>
        <w:rPr>
          <w:rFonts w:ascii="Times New Roman" w:hAnsi="Times New Roman"/>
          <w:sz w:val="24"/>
          <w:szCs w:val="24"/>
        </w:rPr>
        <w:tab/>
      </w:r>
      <w:r>
        <w:rPr>
          <w:rFonts w:ascii="Arial" w:hAnsi="Arial" w:cs="Arial"/>
          <w:color w:val="548DD4"/>
          <w:sz w:val="21"/>
          <w:szCs w:val="21"/>
        </w:rPr>
        <w:t>9</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480"/>
        </w:tabs>
        <w:autoSpaceDE w:val="0"/>
        <w:autoSpaceDN w:val="0"/>
        <w:adjustRightInd w:val="0"/>
        <w:spacing w:after="0" w:line="239" w:lineRule="auto"/>
        <w:rPr>
          <w:rFonts w:ascii="Times New Roman" w:hAnsi="Times New Roman"/>
          <w:sz w:val="24"/>
          <w:szCs w:val="24"/>
        </w:rPr>
      </w:pPr>
      <w:r>
        <w:rPr>
          <w:rFonts w:ascii="Arial" w:hAnsi="Arial" w:cs="Arial"/>
        </w:rPr>
        <w:t>Payroll</w:t>
      </w:r>
      <w:r>
        <w:rPr>
          <w:rFonts w:ascii="Times New Roman" w:hAnsi="Times New Roman"/>
          <w:sz w:val="24"/>
          <w:szCs w:val="24"/>
        </w:rPr>
        <w:tab/>
      </w:r>
      <w:r>
        <w:rPr>
          <w:rFonts w:ascii="Arial" w:hAnsi="Arial" w:cs="Arial"/>
          <w:sz w:val="21"/>
          <w:szCs w:val="21"/>
        </w:rPr>
        <w:t>9</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500"/>
        </w:tabs>
        <w:autoSpaceDE w:val="0"/>
        <w:autoSpaceDN w:val="0"/>
        <w:adjustRightInd w:val="0"/>
        <w:spacing w:after="0" w:line="240" w:lineRule="auto"/>
        <w:ind w:left="240"/>
        <w:rPr>
          <w:rFonts w:ascii="Times New Roman" w:hAnsi="Times New Roman"/>
          <w:sz w:val="24"/>
          <w:szCs w:val="24"/>
        </w:rPr>
      </w:pPr>
      <w:r>
        <w:rPr>
          <w:rFonts w:ascii="Arial" w:hAnsi="Arial" w:cs="Arial"/>
        </w:rPr>
        <w:t>Time Sheet Preparation &amp; Approval</w:t>
      </w:r>
      <w:r>
        <w:rPr>
          <w:rFonts w:ascii="Times New Roman" w:hAnsi="Times New Roman"/>
          <w:sz w:val="24"/>
          <w:szCs w:val="24"/>
        </w:rPr>
        <w:tab/>
      </w:r>
      <w:r>
        <w:rPr>
          <w:rFonts w:ascii="Arial" w:hAnsi="Arial" w:cs="Arial"/>
          <w:sz w:val="17"/>
          <w:szCs w:val="17"/>
        </w:rPr>
        <w:t>9</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500"/>
        </w:tabs>
        <w:autoSpaceDE w:val="0"/>
        <w:autoSpaceDN w:val="0"/>
        <w:adjustRightInd w:val="0"/>
        <w:spacing w:after="0" w:line="240" w:lineRule="auto"/>
        <w:ind w:left="240"/>
        <w:rPr>
          <w:rFonts w:ascii="Times New Roman" w:hAnsi="Times New Roman"/>
          <w:sz w:val="24"/>
          <w:szCs w:val="24"/>
        </w:rPr>
      </w:pPr>
      <w:r>
        <w:rPr>
          <w:rFonts w:ascii="Arial" w:hAnsi="Arial" w:cs="Arial"/>
        </w:rPr>
        <w:t>Payroll Additions, Deletions, and Changes</w:t>
      </w:r>
      <w:r>
        <w:rPr>
          <w:rFonts w:ascii="Times New Roman" w:hAnsi="Times New Roman"/>
          <w:sz w:val="24"/>
          <w:szCs w:val="24"/>
        </w:rPr>
        <w:tab/>
      </w:r>
      <w:r>
        <w:rPr>
          <w:rFonts w:ascii="Arial" w:hAnsi="Arial" w:cs="Arial"/>
          <w:sz w:val="17"/>
          <w:szCs w:val="17"/>
        </w:rPr>
        <w:t>9</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80"/>
        </w:tabs>
        <w:autoSpaceDE w:val="0"/>
        <w:autoSpaceDN w:val="0"/>
        <w:adjustRightInd w:val="0"/>
        <w:spacing w:after="0" w:line="239" w:lineRule="auto"/>
        <w:ind w:left="240"/>
        <w:rPr>
          <w:rFonts w:ascii="Times New Roman" w:hAnsi="Times New Roman"/>
          <w:sz w:val="24"/>
          <w:szCs w:val="24"/>
        </w:rPr>
      </w:pPr>
      <w:r>
        <w:rPr>
          <w:rFonts w:ascii="Arial" w:hAnsi="Arial" w:cs="Arial"/>
        </w:rPr>
        <w:t>Payroll Preparation &amp; Approval</w:t>
      </w:r>
      <w:r>
        <w:rPr>
          <w:rFonts w:ascii="Times New Roman" w:hAnsi="Times New Roman"/>
          <w:sz w:val="24"/>
          <w:szCs w:val="24"/>
        </w:rPr>
        <w:tab/>
      </w:r>
      <w:r>
        <w:rPr>
          <w:rFonts w:ascii="Arial" w:hAnsi="Arial" w:cs="Arial"/>
          <w:sz w:val="21"/>
          <w:szCs w:val="21"/>
        </w:rPr>
        <w:t>10</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80"/>
        </w:tabs>
        <w:autoSpaceDE w:val="0"/>
        <w:autoSpaceDN w:val="0"/>
        <w:adjustRightInd w:val="0"/>
        <w:spacing w:after="0" w:line="239" w:lineRule="auto"/>
        <w:ind w:left="240"/>
        <w:rPr>
          <w:rFonts w:ascii="Times New Roman" w:hAnsi="Times New Roman"/>
          <w:sz w:val="24"/>
          <w:szCs w:val="24"/>
        </w:rPr>
      </w:pPr>
      <w:r>
        <w:rPr>
          <w:rFonts w:ascii="Arial" w:hAnsi="Arial" w:cs="Arial"/>
        </w:rPr>
        <w:t>Pay Upon Termination</w:t>
      </w:r>
      <w:r>
        <w:rPr>
          <w:rFonts w:ascii="Times New Roman" w:hAnsi="Times New Roman"/>
          <w:sz w:val="24"/>
          <w:szCs w:val="24"/>
        </w:rPr>
        <w:tab/>
      </w:r>
      <w:r>
        <w:rPr>
          <w:rFonts w:ascii="Arial" w:hAnsi="Arial" w:cs="Arial"/>
          <w:sz w:val="21"/>
          <w:szCs w:val="21"/>
        </w:rPr>
        <w:t>10</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Purchases &amp; Procurement</w:t>
      </w:r>
      <w:r>
        <w:rPr>
          <w:rFonts w:ascii="Times New Roman" w:hAnsi="Times New Roman"/>
          <w:sz w:val="24"/>
          <w:szCs w:val="24"/>
        </w:rPr>
        <w:tab/>
      </w:r>
      <w:r>
        <w:rPr>
          <w:rFonts w:ascii="Arial" w:hAnsi="Arial" w:cs="Arial"/>
        </w:rPr>
        <w:t>10</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Independent Contractors</w:t>
      </w:r>
      <w:r>
        <w:rPr>
          <w:rFonts w:ascii="Times New Roman" w:hAnsi="Times New Roman"/>
          <w:sz w:val="24"/>
          <w:szCs w:val="24"/>
        </w:rPr>
        <w:tab/>
      </w:r>
      <w:r>
        <w:rPr>
          <w:rFonts w:ascii="Arial" w:hAnsi="Arial" w:cs="Arial"/>
        </w:rPr>
        <w:t>10</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Invoice Approval &amp; Processing</w:t>
      </w:r>
      <w:r>
        <w:rPr>
          <w:rFonts w:ascii="Times New Roman" w:hAnsi="Times New Roman"/>
          <w:sz w:val="24"/>
          <w:szCs w:val="24"/>
        </w:rPr>
        <w:tab/>
      </w:r>
      <w:r>
        <w:rPr>
          <w:rFonts w:ascii="Arial" w:hAnsi="Arial" w:cs="Arial"/>
          <w:sz w:val="21"/>
          <w:szCs w:val="21"/>
        </w:rPr>
        <w:t>11</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Cash Disbursements</w:t>
      </w:r>
      <w:r>
        <w:rPr>
          <w:rFonts w:ascii="Times New Roman" w:hAnsi="Times New Roman"/>
          <w:sz w:val="24"/>
          <w:szCs w:val="24"/>
        </w:rPr>
        <w:tab/>
      </w:r>
      <w:r>
        <w:rPr>
          <w:rFonts w:ascii="Arial" w:hAnsi="Arial" w:cs="Arial"/>
        </w:rPr>
        <w:t>11</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39" w:lineRule="auto"/>
        <w:rPr>
          <w:rFonts w:ascii="Times New Roman" w:hAnsi="Times New Roman"/>
          <w:sz w:val="24"/>
          <w:szCs w:val="24"/>
        </w:rPr>
      </w:pPr>
      <w:r>
        <w:rPr>
          <w:rFonts w:ascii="Arial" w:hAnsi="Arial" w:cs="Arial"/>
        </w:rPr>
        <w:t>Petty Cash</w:t>
      </w:r>
      <w:r>
        <w:rPr>
          <w:rFonts w:ascii="Times New Roman" w:hAnsi="Times New Roman"/>
          <w:sz w:val="24"/>
          <w:szCs w:val="24"/>
        </w:rPr>
        <w:tab/>
      </w:r>
      <w:r>
        <w:rPr>
          <w:rFonts w:ascii="Arial" w:hAnsi="Arial" w:cs="Arial"/>
          <w:sz w:val="21"/>
          <w:szCs w:val="21"/>
        </w:rPr>
        <w:t>11</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Employee Expense Reimbursements</w:t>
      </w:r>
      <w:r>
        <w:rPr>
          <w:rFonts w:ascii="Times New Roman" w:hAnsi="Times New Roman"/>
          <w:sz w:val="24"/>
          <w:szCs w:val="24"/>
        </w:rPr>
        <w:tab/>
      </w:r>
      <w:r>
        <w:rPr>
          <w:rFonts w:ascii="Arial" w:hAnsi="Arial" w:cs="Arial"/>
          <w:sz w:val="21"/>
          <w:szCs w:val="21"/>
        </w:rPr>
        <w:t>12</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80"/>
        </w:tabs>
        <w:autoSpaceDE w:val="0"/>
        <w:autoSpaceDN w:val="0"/>
        <w:adjustRightInd w:val="0"/>
        <w:spacing w:after="0" w:line="239" w:lineRule="auto"/>
        <w:ind w:left="240"/>
        <w:rPr>
          <w:rFonts w:ascii="Times New Roman" w:hAnsi="Times New Roman"/>
          <w:sz w:val="24"/>
          <w:szCs w:val="24"/>
        </w:rPr>
      </w:pPr>
      <w:r>
        <w:rPr>
          <w:rFonts w:ascii="Arial" w:hAnsi="Arial" w:cs="Arial"/>
        </w:rPr>
        <w:t>Travel Expenses</w:t>
      </w:r>
      <w:r>
        <w:rPr>
          <w:rFonts w:ascii="Times New Roman" w:hAnsi="Times New Roman"/>
          <w:sz w:val="24"/>
          <w:szCs w:val="24"/>
        </w:rPr>
        <w:tab/>
      </w:r>
      <w:r>
        <w:rPr>
          <w:rFonts w:ascii="Arial" w:hAnsi="Arial" w:cs="Arial"/>
          <w:sz w:val="21"/>
          <w:szCs w:val="21"/>
        </w:rPr>
        <w:t>12</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80"/>
        </w:tabs>
        <w:autoSpaceDE w:val="0"/>
        <w:autoSpaceDN w:val="0"/>
        <w:adjustRightInd w:val="0"/>
        <w:spacing w:after="0" w:line="239" w:lineRule="auto"/>
        <w:ind w:left="240"/>
        <w:rPr>
          <w:rFonts w:ascii="Times New Roman" w:hAnsi="Times New Roman"/>
          <w:sz w:val="24"/>
          <w:szCs w:val="24"/>
        </w:rPr>
      </w:pPr>
      <w:r>
        <w:rPr>
          <w:rFonts w:ascii="Arial" w:hAnsi="Arial" w:cs="Arial"/>
        </w:rPr>
        <w:t>Credit Cards</w:t>
      </w:r>
      <w:r>
        <w:rPr>
          <w:rFonts w:ascii="Times New Roman" w:hAnsi="Times New Roman"/>
          <w:sz w:val="24"/>
          <w:szCs w:val="24"/>
        </w:rPr>
        <w:tab/>
      </w:r>
      <w:r>
        <w:rPr>
          <w:rFonts w:ascii="Arial" w:hAnsi="Arial" w:cs="Arial"/>
          <w:sz w:val="21"/>
          <w:szCs w:val="21"/>
        </w:rPr>
        <w:t>12</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Expense Allocations</w:t>
      </w:r>
      <w:r>
        <w:rPr>
          <w:rFonts w:ascii="Times New Roman" w:hAnsi="Times New Roman"/>
          <w:sz w:val="24"/>
          <w:szCs w:val="24"/>
        </w:rPr>
        <w:tab/>
      </w:r>
      <w:r>
        <w:rPr>
          <w:rFonts w:ascii="Arial" w:hAnsi="Arial" w:cs="Arial"/>
        </w:rPr>
        <w:t>12</w:t>
      </w:r>
    </w:p>
    <w:p w:rsidR="009410A7" w:rsidRDefault="009410A7">
      <w:pPr>
        <w:widowControl w:val="0"/>
        <w:autoSpaceDE w:val="0"/>
        <w:autoSpaceDN w:val="0"/>
        <w:adjustRightInd w:val="0"/>
        <w:spacing w:after="0" w:line="114"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39" w:lineRule="auto"/>
        <w:rPr>
          <w:rFonts w:ascii="Times New Roman" w:hAnsi="Times New Roman"/>
          <w:sz w:val="24"/>
          <w:szCs w:val="24"/>
        </w:rPr>
      </w:pPr>
      <w:r>
        <w:rPr>
          <w:rFonts w:ascii="Arial" w:hAnsi="Arial" w:cs="Arial"/>
          <w:color w:val="548DD4"/>
          <w:sz w:val="24"/>
          <w:szCs w:val="24"/>
        </w:rPr>
        <w:t>Asset Management</w:t>
      </w:r>
      <w:r>
        <w:rPr>
          <w:rFonts w:ascii="Times New Roman" w:hAnsi="Times New Roman"/>
          <w:sz w:val="24"/>
          <w:szCs w:val="24"/>
        </w:rPr>
        <w:tab/>
      </w:r>
      <w:r>
        <w:rPr>
          <w:rFonts w:ascii="Arial" w:hAnsi="Arial" w:cs="Arial"/>
          <w:color w:val="548DD4"/>
          <w:sz w:val="23"/>
          <w:szCs w:val="23"/>
        </w:rPr>
        <w:t>13</w:t>
      </w:r>
    </w:p>
    <w:p w:rsidR="009410A7" w:rsidRDefault="009410A7">
      <w:pPr>
        <w:widowControl w:val="0"/>
        <w:autoSpaceDE w:val="0"/>
        <w:autoSpaceDN w:val="0"/>
        <w:adjustRightInd w:val="0"/>
        <w:spacing w:after="0" w:line="27"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39" w:lineRule="auto"/>
        <w:rPr>
          <w:rFonts w:ascii="Times New Roman" w:hAnsi="Times New Roman"/>
          <w:sz w:val="24"/>
          <w:szCs w:val="24"/>
        </w:rPr>
      </w:pPr>
      <w:r>
        <w:rPr>
          <w:rFonts w:ascii="Arial" w:hAnsi="Arial" w:cs="Arial"/>
        </w:rPr>
        <w:t>Cash Management and Investments</w:t>
      </w:r>
      <w:r>
        <w:rPr>
          <w:rFonts w:ascii="Times New Roman" w:hAnsi="Times New Roman"/>
          <w:sz w:val="24"/>
          <w:szCs w:val="24"/>
        </w:rPr>
        <w:tab/>
      </w:r>
      <w:r>
        <w:rPr>
          <w:rFonts w:ascii="Arial" w:hAnsi="Arial" w:cs="Arial"/>
          <w:sz w:val="21"/>
          <w:szCs w:val="21"/>
        </w:rPr>
        <w:t>13</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Capital Equipment</w:t>
      </w:r>
      <w:r>
        <w:rPr>
          <w:rFonts w:ascii="Times New Roman" w:hAnsi="Times New Roman"/>
          <w:sz w:val="24"/>
          <w:szCs w:val="24"/>
        </w:rPr>
        <w:tab/>
      </w:r>
      <w:r>
        <w:rPr>
          <w:rFonts w:ascii="Arial" w:hAnsi="Arial" w:cs="Arial"/>
        </w:rPr>
        <w:t>13</w:t>
      </w:r>
    </w:p>
    <w:p w:rsidR="009410A7" w:rsidRDefault="009410A7">
      <w:pPr>
        <w:widowControl w:val="0"/>
        <w:autoSpaceDE w:val="0"/>
        <w:autoSpaceDN w:val="0"/>
        <w:adjustRightInd w:val="0"/>
        <w:spacing w:after="0" w:line="4"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Employee Retirement Accounts</w:t>
      </w:r>
      <w:r>
        <w:rPr>
          <w:rFonts w:ascii="Times New Roman" w:hAnsi="Times New Roman"/>
          <w:sz w:val="24"/>
          <w:szCs w:val="24"/>
        </w:rPr>
        <w:tab/>
      </w:r>
      <w:r>
        <w:rPr>
          <w:rFonts w:ascii="Arial" w:hAnsi="Arial" w:cs="Arial"/>
          <w:sz w:val="21"/>
          <w:szCs w:val="21"/>
        </w:rPr>
        <w:t>13</w:t>
      </w:r>
    </w:p>
    <w:p w:rsidR="009410A7" w:rsidRDefault="009410A7">
      <w:pPr>
        <w:widowControl w:val="0"/>
        <w:autoSpaceDE w:val="0"/>
        <w:autoSpaceDN w:val="0"/>
        <w:adjustRightInd w:val="0"/>
        <w:spacing w:after="0" w:line="6" w:lineRule="exact"/>
        <w:rPr>
          <w:rFonts w:ascii="Times New Roman" w:hAnsi="Times New Roman"/>
          <w:sz w:val="24"/>
          <w:szCs w:val="24"/>
        </w:rPr>
      </w:pPr>
    </w:p>
    <w:p w:rsidR="009410A7" w:rsidRDefault="00AB4D47">
      <w:pPr>
        <w:widowControl w:val="0"/>
        <w:tabs>
          <w:tab w:val="left" w:leader="dot" w:pos="8360"/>
        </w:tabs>
        <w:autoSpaceDE w:val="0"/>
        <w:autoSpaceDN w:val="0"/>
        <w:adjustRightInd w:val="0"/>
        <w:spacing w:after="0" w:line="240" w:lineRule="auto"/>
        <w:rPr>
          <w:rFonts w:ascii="Times New Roman" w:hAnsi="Times New Roman"/>
          <w:sz w:val="24"/>
          <w:szCs w:val="24"/>
        </w:rPr>
      </w:pPr>
      <w:r>
        <w:rPr>
          <w:rFonts w:ascii="Arial" w:hAnsi="Arial" w:cs="Arial"/>
        </w:rPr>
        <w:t>Operating Reserve</w:t>
      </w:r>
      <w:r>
        <w:rPr>
          <w:rFonts w:ascii="Times New Roman" w:hAnsi="Times New Roman"/>
          <w:sz w:val="24"/>
          <w:szCs w:val="24"/>
        </w:rPr>
        <w:tab/>
      </w:r>
      <w:r>
        <w:rPr>
          <w:rFonts w:ascii="Arial" w:hAnsi="Arial" w:cs="Arial"/>
        </w:rPr>
        <w:t>14</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0"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29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0" w:right="4240" w:bottom="174" w:left="4300" w:header="720" w:footer="720" w:gutter="0"/>
          <w:cols w:space="720" w:equalWidth="0">
            <w:col w:w="370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5" w:name="page9"/>
      <w:bookmarkEnd w:id="5"/>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10"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Accounting Procedures</w:t>
      </w:r>
    </w:p>
    <w:p w:rsidR="009410A7" w:rsidRDefault="009410A7">
      <w:pPr>
        <w:widowControl w:val="0"/>
        <w:autoSpaceDE w:val="0"/>
        <w:autoSpaceDN w:val="0"/>
        <w:adjustRightInd w:val="0"/>
        <w:spacing w:after="0" w:line="77"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5" w:lineRule="auto"/>
        <w:rPr>
          <w:rFonts w:ascii="Times New Roman" w:hAnsi="Times New Roman"/>
          <w:sz w:val="24"/>
          <w:szCs w:val="24"/>
        </w:rPr>
      </w:pPr>
      <w:r>
        <w:rPr>
          <w:rFonts w:ascii="Arial" w:hAnsi="Arial" w:cs="Arial"/>
          <w:sz w:val="20"/>
          <w:szCs w:val="20"/>
        </w:rPr>
        <w:t>This section covers basic accounting procedures for the organization. The accounting procedures used by the organization shall conform to Generally Accepted Accounting Principles (GAAP) to ensure accuracy of information and compliance with external standards.</w:t>
      </w:r>
    </w:p>
    <w:p w:rsidR="009410A7" w:rsidRDefault="009410A7">
      <w:pPr>
        <w:widowControl w:val="0"/>
        <w:autoSpaceDE w:val="0"/>
        <w:autoSpaceDN w:val="0"/>
        <w:adjustRightInd w:val="0"/>
        <w:spacing w:after="0" w:line="194"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Basis of Accounting</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00" w:bottom="174" w:left="1800" w:header="720" w:footer="720" w:gutter="0"/>
          <w:cols w:space="720" w:equalWidth="0">
            <w:col w:w="8640"/>
          </w:cols>
          <w:noEndnote/>
        </w:sectPr>
      </w:pPr>
      <w:r w:rsidRPr="00EA2D0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23.15pt;margin-top:5.3pt;width:234.3pt;height:159.7pt;z-index:-251670528" o:allowincell="f">
            <v:imagedata r:id="rId5" o:title=""/>
          </v:shape>
        </w:pic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rPr>
          <w:rFonts w:ascii="Times New Roman" w:hAnsi="Times New Roman"/>
          <w:sz w:val="24"/>
          <w:szCs w:val="24"/>
        </w:rPr>
      </w:pPr>
      <w:r>
        <w:rPr>
          <w:rFonts w:ascii="Arial" w:hAnsi="Arial" w:cs="Arial"/>
          <w:sz w:val="20"/>
          <w:szCs w:val="20"/>
        </w:rPr>
        <w:t>SAMPLE Policy: The organization uses the accrual basis of accounting. The accrual basis is the method of accounting whereby revenue and expenses are identified with specific periods of time, such as a month or year, and are recorded as incurred. This method of recording revenue and expenses is without regard to date of receipt or payment of cash.</w:t>
      </w:r>
    </w:p>
    <w:p w:rsidR="009410A7" w:rsidRDefault="009410A7">
      <w:pPr>
        <w:widowControl w:val="0"/>
        <w:autoSpaceDE w:val="0"/>
        <w:autoSpaceDN w:val="0"/>
        <w:adjustRightInd w:val="0"/>
        <w:spacing w:after="0" w:line="248"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SAMPLE Procedures:</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1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4" w:lineRule="auto"/>
        <w:rPr>
          <w:rFonts w:ascii="Times New Roman" w:hAnsi="Times New Roman"/>
          <w:sz w:val="24"/>
          <w:szCs w:val="24"/>
        </w:rPr>
      </w:pPr>
      <w:r>
        <w:rPr>
          <w:rFonts w:ascii="Arial" w:hAnsi="Arial" w:cs="Arial"/>
          <w:sz w:val="20"/>
          <w:szCs w:val="20"/>
        </w:rPr>
        <w:t>Definition: The accrual method allows for recording revenue and expenses when incurred. It eliminates the budget distortion of large advance payments, such as annual insurance premiums, etc. This method gives a more accurate picture when actual expenses are compared with budgeted amounts. It also eliminates the possibility of overlooking incurred but unpaid expenses when making budget projections.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660" w:bottom="174" w:left="1800" w:header="720" w:footer="720" w:gutter="0"/>
          <w:cols w:num="2" w:space="600" w:equalWidth="0">
            <w:col w:w="4200" w:space="600"/>
            <w:col w:w="3980"/>
          </w:cols>
          <w:noEndnote/>
        </w:sectPr>
      </w:pPr>
    </w:p>
    <w:p w:rsidR="009410A7" w:rsidRDefault="00AB4D47">
      <w:pPr>
        <w:widowControl w:val="0"/>
        <w:numPr>
          <w:ilvl w:val="0"/>
          <w:numId w:val="4"/>
        </w:numPr>
        <w:tabs>
          <w:tab w:val="clear" w:pos="720"/>
          <w:tab w:val="num" w:pos="360"/>
        </w:tabs>
        <w:overflowPunct w:val="0"/>
        <w:autoSpaceDE w:val="0"/>
        <w:autoSpaceDN w:val="0"/>
        <w:adjustRightInd w:val="0"/>
        <w:spacing w:after="0" w:line="237" w:lineRule="auto"/>
        <w:ind w:left="360" w:right="4540"/>
        <w:jc w:val="both"/>
        <w:rPr>
          <w:rFonts w:ascii="Symbol" w:hAnsi="Symbol" w:cs="Symbol"/>
          <w:sz w:val="20"/>
          <w:szCs w:val="20"/>
        </w:rPr>
      </w:pPr>
      <w:r>
        <w:rPr>
          <w:rFonts w:ascii="Arial" w:hAnsi="Arial" w:cs="Arial"/>
          <w:sz w:val="20"/>
          <w:szCs w:val="20"/>
        </w:rPr>
        <w:lastRenderedPageBreak/>
        <w:t xml:space="preserve">Throughout the fiscal year, expenses are accrued into the month in which they are </w:t>
      </w:r>
    </w:p>
    <w:p w:rsidR="009410A7" w:rsidRDefault="009410A7">
      <w:pPr>
        <w:widowControl w:val="0"/>
        <w:autoSpaceDE w:val="0"/>
        <w:autoSpaceDN w:val="0"/>
        <w:adjustRightInd w:val="0"/>
        <w:spacing w:after="0" w:line="68" w:lineRule="exact"/>
        <w:rPr>
          <w:rFonts w:ascii="Symbol" w:hAnsi="Symbol" w:cs="Symbol"/>
          <w:sz w:val="20"/>
          <w:szCs w:val="20"/>
        </w:rPr>
      </w:pPr>
    </w:p>
    <w:p w:rsidR="009410A7" w:rsidRDefault="00AB4D47">
      <w:pPr>
        <w:widowControl w:val="0"/>
        <w:overflowPunct w:val="0"/>
        <w:autoSpaceDE w:val="0"/>
        <w:autoSpaceDN w:val="0"/>
        <w:adjustRightInd w:val="0"/>
        <w:spacing w:after="0" w:line="249" w:lineRule="auto"/>
        <w:ind w:left="360" w:right="160"/>
        <w:jc w:val="both"/>
        <w:rPr>
          <w:rFonts w:ascii="Symbol" w:hAnsi="Symbol" w:cs="Symbol"/>
          <w:sz w:val="20"/>
          <w:szCs w:val="20"/>
        </w:rPr>
      </w:pPr>
      <w:proofErr w:type="gramStart"/>
      <w:r>
        <w:rPr>
          <w:rFonts w:ascii="Arial" w:hAnsi="Arial" w:cs="Arial"/>
          <w:sz w:val="20"/>
          <w:szCs w:val="20"/>
        </w:rPr>
        <w:t>incurred</w:t>
      </w:r>
      <w:proofErr w:type="gramEnd"/>
      <w:r>
        <w:rPr>
          <w:rFonts w:ascii="Arial" w:hAnsi="Arial" w:cs="Arial"/>
          <w:sz w:val="20"/>
          <w:szCs w:val="20"/>
        </w:rPr>
        <w:t xml:space="preserve">. The books are closed no later than the [DAY/WEEK] after the close of the month. Invoices received after closing the books will be counted as a current-month expense. </w:t>
      </w:r>
    </w:p>
    <w:p w:rsidR="009410A7" w:rsidRDefault="009410A7">
      <w:pPr>
        <w:widowControl w:val="0"/>
        <w:autoSpaceDE w:val="0"/>
        <w:autoSpaceDN w:val="0"/>
        <w:adjustRightInd w:val="0"/>
        <w:spacing w:after="0" w:line="72" w:lineRule="exact"/>
        <w:rPr>
          <w:rFonts w:ascii="Symbol" w:hAnsi="Symbol" w:cs="Symbol"/>
          <w:sz w:val="20"/>
          <w:szCs w:val="20"/>
        </w:rPr>
      </w:pPr>
    </w:p>
    <w:p w:rsidR="009410A7" w:rsidRDefault="00AB4D47">
      <w:pPr>
        <w:widowControl w:val="0"/>
        <w:numPr>
          <w:ilvl w:val="0"/>
          <w:numId w:val="4"/>
        </w:numPr>
        <w:tabs>
          <w:tab w:val="clear" w:pos="720"/>
          <w:tab w:val="num" w:pos="360"/>
        </w:tabs>
        <w:overflowPunct w:val="0"/>
        <w:autoSpaceDE w:val="0"/>
        <w:autoSpaceDN w:val="0"/>
        <w:adjustRightInd w:val="0"/>
        <w:spacing w:after="0" w:line="234" w:lineRule="auto"/>
        <w:ind w:left="360"/>
        <w:rPr>
          <w:rFonts w:ascii="Symbol" w:hAnsi="Symbol" w:cs="Symbol"/>
        </w:rPr>
      </w:pPr>
      <w:r>
        <w:rPr>
          <w:rFonts w:ascii="Arial" w:hAnsi="Arial" w:cs="Arial"/>
        </w:rPr>
        <w:t xml:space="preserve">At the close of the fiscal year, this rule is not enforced. All expenses that should be accrued into the prior fiscal </w:t>
      </w:r>
      <w:proofErr w:type="gramStart"/>
      <w:r>
        <w:rPr>
          <w:rFonts w:ascii="Arial" w:hAnsi="Arial" w:cs="Arial"/>
        </w:rPr>
        <w:t>year,</w:t>
      </w:r>
      <w:proofErr w:type="gramEnd"/>
      <w:r>
        <w:rPr>
          <w:rFonts w:ascii="Arial" w:hAnsi="Arial" w:cs="Arial"/>
        </w:rPr>
        <w:t xml:space="preserve"> are so accrued, in order to ensure that year-end financial statements reflect all expenses incurred during the fiscal year. Year-end books are closed no later than 90 days after the end of the fiscal year.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Revenue is always recorded in the month in which it was earned or pledged. </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40" w:bottom="174" w:left="1800" w:header="720" w:footer="720" w:gutter="0"/>
          <w:cols w:space="600" w:equalWidth="0">
            <w:col w:w="8600" w:space="600"/>
          </w:cols>
          <w:noEndnote/>
        </w:sectPr>
      </w:pPr>
      <w:r w:rsidRPr="00EA2D06">
        <w:rPr>
          <w:noProof/>
        </w:rPr>
        <w:pict>
          <v:rect id="_x0000_s1029" style="position:absolute;margin-left:235.1pt;margin-top:-93.9pt;width:55.8pt;height:13.45pt;z-index:-251669504" o:allowincell="f" fillcolor="silver" stroked="f"/>
        </w:pic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Journal Entries</w:t>
      </w:r>
    </w:p>
    <w:p w:rsidR="009410A7" w:rsidRDefault="009410A7">
      <w:pPr>
        <w:widowControl w:val="0"/>
        <w:autoSpaceDE w:val="0"/>
        <w:autoSpaceDN w:val="0"/>
        <w:adjustRightInd w:val="0"/>
        <w:spacing w:after="0" w:line="297"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sz w:val="21"/>
          <w:szCs w:val="21"/>
        </w:rPr>
        <w:t>Questions to consider in developing Policy:</w:t>
      </w:r>
    </w:p>
    <w:p w:rsidR="009410A7" w:rsidRDefault="009410A7">
      <w:pPr>
        <w:widowControl w:val="0"/>
        <w:autoSpaceDE w:val="0"/>
        <w:autoSpaceDN w:val="0"/>
        <w:adjustRightInd w:val="0"/>
        <w:spacing w:after="0" w:line="81" w:lineRule="exact"/>
        <w:rPr>
          <w:rFonts w:ascii="Times New Roman" w:hAnsi="Times New Roman"/>
          <w:sz w:val="24"/>
          <w:szCs w:val="24"/>
        </w:rPr>
      </w:pPr>
    </w:p>
    <w:p w:rsidR="009410A7" w:rsidRDefault="00AB4D47">
      <w:pPr>
        <w:widowControl w:val="0"/>
        <w:numPr>
          <w:ilvl w:val="0"/>
          <w:numId w:val="5"/>
        </w:numPr>
        <w:tabs>
          <w:tab w:val="clear" w:pos="720"/>
          <w:tab w:val="num" w:pos="360"/>
        </w:tabs>
        <w:overflowPunct w:val="0"/>
        <w:autoSpaceDE w:val="0"/>
        <w:autoSpaceDN w:val="0"/>
        <w:adjustRightInd w:val="0"/>
        <w:spacing w:after="0" w:line="215" w:lineRule="auto"/>
        <w:ind w:left="360"/>
        <w:jc w:val="both"/>
        <w:rPr>
          <w:rFonts w:ascii="Symbol" w:hAnsi="Symbol" w:cs="Symbol"/>
        </w:rPr>
      </w:pPr>
      <w:r>
        <w:rPr>
          <w:rFonts w:ascii="Arial" w:hAnsi="Arial" w:cs="Arial"/>
        </w:rPr>
        <w:t xml:space="preserve">For what type of transactions are Journal Entries posted?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often are they posted? </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2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5" w:lineRule="auto"/>
        <w:jc w:val="both"/>
        <w:rPr>
          <w:rFonts w:ascii="Times New Roman" w:hAnsi="Times New Roman"/>
          <w:sz w:val="24"/>
          <w:szCs w:val="24"/>
        </w:rPr>
      </w:pPr>
      <w:r>
        <w:rPr>
          <w:rFonts w:ascii="Arial" w:hAnsi="Arial" w:cs="Arial"/>
          <w:sz w:val="20"/>
          <w:szCs w:val="20"/>
        </w:rPr>
        <w:t>Definition: Journal entries are double entries in the accounting system (debit &amp; credit) recording the business transactions of the organization.</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380" w:bottom="174" w:left="1800" w:header="720" w:footer="720" w:gutter="0"/>
          <w:cols w:num="2" w:space="720" w:equalWidth="0">
            <w:col w:w="4020" w:space="720"/>
            <w:col w:w="4320"/>
          </w:cols>
          <w:noEndnote/>
        </w:sectPr>
      </w:pPr>
      <w:r w:rsidRPr="00EA2D06">
        <w:rPr>
          <w:noProof/>
        </w:rPr>
        <w:pict>
          <v:shape id="_x0000_s1030" type="#_x0000_t75" style="position:absolute;margin-left:-12.95pt;margin-top:-49.4pt;width:246.45pt;height:58.3pt;z-index:-251668480" o:allowincell="f">
            <v:imagedata r:id="rId6" o:title=""/>
          </v:shape>
        </w:pic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 xml:space="preserve">Questions to consider in developing </w:t>
      </w:r>
      <w:proofErr w:type="spellStart"/>
      <w:r>
        <w:rPr>
          <w:rFonts w:ascii="Arial" w:hAnsi="Arial" w:cs="Arial"/>
        </w:rPr>
        <w:t>Procedues</w:t>
      </w:r>
      <w:proofErr w:type="spellEnd"/>
      <w:r>
        <w:rPr>
          <w:rFonts w:ascii="Arial" w:hAnsi="Arial" w:cs="Arial"/>
        </w:rPr>
        <w:t>:</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is responsible for writing and posting Journal Entries?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reviews them and when?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is approval documented?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00"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00" w:bottom="174" w:left="1800" w:header="720" w:footer="720" w:gutter="0"/>
          <w:cols w:space="720" w:equalWidth="0">
            <w:col w:w="8640" w:space="72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720" w:equalWidth="0">
            <w:col w:w="3700" w:space="72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6" w:name="page11"/>
      <w:bookmarkEnd w:id="6"/>
      <w:r>
        <w:rPr>
          <w:rFonts w:ascii="Arial" w:hAnsi="Arial" w:cs="Arial"/>
          <w:color w:val="4F81BD"/>
          <w:sz w:val="20"/>
          <w:szCs w:val="20"/>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Bank Reconciliations</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8" w:lineRule="auto"/>
        <w:rPr>
          <w:rFonts w:ascii="Times New Roman" w:hAnsi="Times New Roman"/>
          <w:sz w:val="24"/>
          <w:szCs w:val="24"/>
        </w:rPr>
      </w:pPr>
      <w:r>
        <w:rPr>
          <w:rFonts w:ascii="Arial" w:hAnsi="Arial" w:cs="Arial"/>
        </w:rPr>
        <w:t>SAMPLE Policy: All bank statements will be opened and reviewed in a timely manner. Bank reconciliation and approval will occur within 30 days of the close of the month.</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SAMPLE Procedures:</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81"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3" w:lineRule="auto"/>
        <w:jc w:val="center"/>
        <w:rPr>
          <w:rFonts w:ascii="Times New Roman" w:hAnsi="Times New Roman"/>
          <w:sz w:val="24"/>
          <w:szCs w:val="24"/>
        </w:rPr>
      </w:pPr>
      <w:r>
        <w:rPr>
          <w:rFonts w:ascii="Arial" w:hAnsi="Arial" w:cs="Arial"/>
          <w:sz w:val="20"/>
          <w:szCs w:val="20"/>
        </w:rPr>
        <w:t>Tip: When possible, someone other than the person posting transactions should reconcile bank accounts. Someone who doesn’t reconcile should always review the reports.</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34" w:right="1560" w:bottom="174" w:left="1800" w:header="720" w:footer="720" w:gutter="0"/>
          <w:cols w:num="2" w:space="1180" w:equalWidth="0">
            <w:col w:w="5020" w:space="1180"/>
            <w:col w:w="2680"/>
          </w:cols>
          <w:noEndnote/>
        </w:sectPr>
      </w:pPr>
      <w:r w:rsidRPr="00EA2D06">
        <w:rPr>
          <w:noProof/>
        </w:rPr>
        <w:pict>
          <v:shape id="_x0000_s1031" type="#_x0000_t75" style="position:absolute;margin-left:-68.1pt;margin-top:-102.3pt;width:239.9pt;height:138.1pt;z-index:-251667456" o:allowincell="f">
            <v:imagedata r:id="rId7" o:title=""/>
          </v:shape>
        </w:pic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7"/>
        </w:numPr>
        <w:tabs>
          <w:tab w:val="clear" w:pos="720"/>
          <w:tab w:val="num" w:pos="360"/>
        </w:tabs>
        <w:overflowPunct w:val="0"/>
        <w:autoSpaceDE w:val="0"/>
        <w:autoSpaceDN w:val="0"/>
        <w:adjustRightInd w:val="0"/>
        <w:spacing w:after="0" w:line="215" w:lineRule="auto"/>
        <w:ind w:left="360" w:right="960"/>
        <w:jc w:val="both"/>
        <w:rPr>
          <w:rFonts w:ascii="Symbol" w:hAnsi="Symbol" w:cs="Symbol"/>
        </w:rPr>
      </w:pPr>
      <w:r>
        <w:rPr>
          <w:rFonts w:ascii="Arial" w:hAnsi="Arial" w:cs="Arial"/>
        </w:rPr>
        <w:t xml:space="preserve">All bank statements and cancelled checks will be opened, reviewed and initialed by the Director of Operations upon receipt. </w:t>
      </w:r>
    </w:p>
    <w:p w:rsidR="009410A7" w:rsidRDefault="009410A7">
      <w:pPr>
        <w:widowControl w:val="0"/>
        <w:autoSpaceDE w:val="0"/>
        <w:autoSpaceDN w:val="0"/>
        <w:adjustRightInd w:val="0"/>
        <w:spacing w:after="0" w:line="24" w:lineRule="exact"/>
        <w:rPr>
          <w:rFonts w:ascii="Symbol" w:hAnsi="Symbol" w:cs="Symbol"/>
        </w:rPr>
      </w:pPr>
    </w:p>
    <w:p w:rsidR="009410A7" w:rsidRDefault="00AB4D47">
      <w:pPr>
        <w:widowControl w:val="0"/>
        <w:numPr>
          <w:ilvl w:val="0"/>
          <w:numId w:val="7"/>
        </w:numPr>
        <w:tabs>
          <w:tab w:val="clear" w:pos="720"/>
          <w:tab w:val="num" w:pos="360"/>
        </w:tabs>
        <w:overflowPunct w:val="0"/>
        <w:autoSpaceDE w:val="0"/>
        <w:autoSpaceDN w:val="0"/>
        <w:adjustRightInd w:val="0"/>
        <w:spacing w:after="0" w:line="239" w:lineRule="auto"/>
        <w:ind w:left="360"/>
        <w:jc w:val="both"/>
        <w:rPr>
          <w:rFonts w:ascii="Symbol" w:hAnsi="Symbol" w:cs="Symbol"/>
          <w:sz w:val="21"/>
          <w:szCs w:val="21"/>
        </w:rPr>
      </w:pPr>
      <w:r>
        <w:rPr>
          <w:rFonts w:ascii="Arial" w:hAnsi="Arial" w:cs="Arial"/>
          <w:sz w:val="21"/>
          <w:szCs w:val="21"/>
        </w:rPr>
        <w:t xml:space="preserve">Once reviewed, bank statements are submitted to the Office Manager for reconciliation. </w:t>
      </w:r>
    </w:p>
    <w:p w:rsidR="009410A7" w:rsidRDefault="009410A7">
      <w:pPr>
        <w:widowControl w:val="0"/>
        <w:autoSpaceDE w:val="0"/>
        <w:autoSpaceDN w:val="0"/>
        <w:adjustRightInd w:val="0"/>
        <w:spacing w:after="0" w:line="81" w:lineRule="exact"/>
        <w:rPr>
          <w:rFonts w:ascii="Symbol" w:hAnsi="Symbol" w:cs="Symbol"/>
          <w:sz w:val="21"/>
          <w:szCs w:val="21"/>
        </w:rPr>
      </w:pPr>
    </w:p>
    <w:p w:rsidR="009410A7" w:rsidRDefault="00AB4D47">
      <w:pPr>
        <w:widowControl w:val="0"/>
        <w:numPr>
          <w:ilvl w:val="0"/>
          <w:numId w:val="7"/>
        </w:numPr>
        <w:tabs>
          <w:tab w:val="clear" w:pos="720"/>
          <w:tab w:val="num" w:pos="360"/>
        </w:tabs>
        <w:overflowPunct w:val="0"/>
        <w:autoSpaceDE w:val="0"/>
        <w:autoSpaceDN w:val="0"/>
        <w:adjustRightInd w:val="0"/>
        <w:spacing w:after="0" w:line="214" w:lineRule="auto"/>
        <w:ind w:left="360"/>
        <w:jc w:val="both"/>
        <w:rPr>
          <w:rFonts w:ascii="Symbol" w:hAnsi="Symbol" w:cs="Symbol"/>
        </w:rPr>
      </w:pPr>
      <w:r>
        <w:rPr>
          <w:rFonts w:ascii="Arial" w:hAnsi="Arial" w:cs="Arial"/>
        </w:rPr>
        <w:t xml:space="preserve">The Executive Director will review and approve reconciliation reports by signing and dating the report in the upper right hand corner. </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34" w:right="1960" w:bottom="174" w:left="1800" w:header="720" w:footer="720" w:gutter="0"/>
          <w:cols w:space="1180" w:equalWidth="0">
            <w:col w:w="8480" w:space="1180"/>
          </w:cols>
          <w:noEndnote/>
        </w:sectPr>
      </w:pP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Monthly Close</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36" w:lineRule="exact"/>
        <w:rPr>
          <w:rFonts w:ascii="Times New Roman" w:hAnsi="Times New Roman"/>
          <w:sz w:val="24"/>
          <w:szCs w:val="24"/>
        </w:rPr>
      </w:pPr>
    </w:p>
    <w:p w:rsidR="009410A7" w:rsidRDefault="00AB4D47">
      <w:pPr>
        <w:widowControl w:val="0"/>
        <w:numPr>
          <w:ilvl w:val="0"/>
          <w:numId w:val="8"/>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When are books closed? (i.e. by the </w:t>
      </w:r>
      <w:proofErr w:type="spellStart"/>
      <w:r>
        <w:rPr>
          <w:rFonts w:ascii="Arial" w:hAnsi="Arial" w:cs="Arial"/>
          <w:sz w:val="20"/>
          <w:szCs w:val="20"/>
        </w:rPr>
        <w:t>Xth</w:t>
      </w:r>
      <w:proofErr w:type="spellEnd"/>
      <w:r>
        <w:rPr>
          <w:rFonts w:ascii="Arial" w:hAnsi="Arial" w:cs="Arial"/>
          <w:sz w:val="20"/>
          <w:szCs w:val="20"/>
        </w:rPr>
        <w:t xml:space="preserve"> of the following month) </w:t>
      </w:r>
    </w:p>
    <w:p w:rsidR="009410A7" w:rsidRDefault="009410A7">
      <w:pPr>
        <w:widowControl w:val="0"/>
        <w:autoSpaceDE w:val="0"/>
        <w:autoSpaceDN w:val="0"/>
        <w:adjustRightInd w:val="0"/>
        <w:spacing w:after="0" w:line="282"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36" w:lineRule="exact"/>
        <w:rPr>
          <w:rFonts w:ascii="Times New Roman" w:hAnsi="Times New Roman"/>
          <w:sz w:val="24"/>
          <w:szCs w:val="24"/>
        </w:rPr>
      </w:pPr>
    </w:p>
    <w:p w:rsidR="009410A7" w:rsidRDefault="00AB4D47">
      <w:pPr>
        <w:widowControl w:val="0"/>
        <w:numPr>
          <w:ilvl w:val="0"/>
          <w:numId w:val="9"/>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What are the basic monthly steps involved in closing the books? </w:t>
      </w:r>
    </w:p>
    <w:p w:rsidR="009410A7" w:rsidRDefault="009410A7">
      <w:pPr>
        <w:widowControl w:val="0"/>
        <w:autoSpaceDE w:val="0"/>
        <w:autoSpaceDN w:val="0"/>
        <w:adjustRightInd w:val="0"/>
        <w:spacing w:after="0" w:line="11" w:lineRule="exact"/>
        <w:rPr>
          <w:rFonts w:ascii="Symbol" w:hAnsi="Symbol" w:cs="Symbol"/>
          <w:sz w:val="20"/>
          <w:szCs w:val="20"/>
        </w:rPr>
      </w:pPr>
    </w:p>
    <w:p w:rsidR="009410A7" w:rsidRDefault="00AB4D47">
      <w:pPr>
        <w:widowControl w:val="0"/>
        <w:numPr>
          <w:ilvl w:val="0"/>
          <w:numId w:val="9"/>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is responsible for these monthly steps? </w:t>
      </w:r>
    </w:p>
    <w:p w:rsidR="009410A7" w:rsidRDefault="009410A7">
      <w:pPr>
        <w:widowControl w:val="0"/>
        <w:autoSpaceDE w:val="0"/>
        <w:autoSpaceDN w:val="0"/>
        <w:adjustRightInd w:val="0"/>
        <w:spacing w:after="0" w:line="80" w:lineRule="exact"/>
        <w:rPr>
          <w:rFonts w:ascii="Symbol" w:hAnsi="Symbol" w:cs="Symbol"/>
        </w:rPr>
      </w:pPr>
    </w:p>
    <w:p w:rsidR="009410A7" w:rsidRDefault="00AB4D47">
      <w:pPr>
        <w:widowControl w:val="0"/>
        <w:numPr>
          <w:ilvl w:val="0"/>
          <w:numId w:val="9"/>
        </w:numPr>
        <w:tabs>
          <w:tab w:val="clear" w:pos="720"/>
          <w:tab w:val="num" w:pos="360"/>
        </w:tabs>
        <w:overflowPunct w:val="0"/>
        <w:autoSpaceDE w:val="0"/>
        <w:autoSpaceDN w:val="0"/>
        <w:adjustRightInd w:val="0"/>
        <w:spacing w:after="0" w:line="215" w:lineRule="auto"/>
        <w:ind w:left="360" w:right="240"/>
        <w:jc w:val="both"/>
        <w:rPr>
          <w:rFonts w:ascii="Symbol" w:hAnsi="Symbol" w:cs="Symbol"/>
        </w:rPr>
      </w:pPr>
      <w:r>
        <w:rPr>
          <w:rFonts w:ascii="Arial" w:hAnsi="Arial" w:cs="Arial"/>
        </w:rPr>
        <w:t xml:space="preserve">Who oversees closing the books and ensures that these steps are completed? </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29"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4" w:lineRule="auto"/>
        <w:jc w:val="center"/>
        <w:rPr>
          <w:rFonts w:ascii="Times New Roman" w:hAnsi="Times New Roman"/>
          <w:sz w:val="24"/>
          <w:szCs w:val="24"/>
        </w:rPr>
      </w:pPr>
      <w:r>
        <w:rPr>
          <w:rFonts w:ascii="Arial" w:hAnsi="Arial" w:cs="Arial"/>
          <w:sz w:val="20"/>
          <w:szCs w:val="20"/>
        </w:rPr>
        <w:t xml:space="preserve">Tip: A sample records retention policy is available at the </w:t>
      </w:r>
      <w:proofErr w:type="spellStart"/>
      <w:r>
        <w:rPr>
          <w:rFonts w:ascii="Arial" w:hAnsi="Arial" w:cs="Arial"/>
          <w:sz w:val="20"/>
          <w:szCs w:val="20"/>
        </w:rPr>
        <w:t>CompassPoint</w:t>
      </w:r>
      <w:proofErr w:type="spellEnd"/>
      <w:r>
        <w:rPr>
          <w:rFonts w:ascii="Arial" w:hAnsi="Arial" w:cs="Arial"/>
          <w:sz w:val="20"/>
          <w:szCs w:val="20"/>
        </w:rPr>
        <w:t xml:space="preserve"> web site under resources/ downloads.</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34" w:right="1560" w:bottom="174" w:left="1800" w:header="720" w:footer="720" w:gutter="0"/>
          <w:cols w:num="2" w:space="820" w:equalWidth="0">
            <w:col w:w="6080" w:space="820"/>
            <w:col w:w="1980"/>
          </w:cols>
          <w:noEndnote/>
        </w:sectPr>
      </w:pPr>
      <w:r w:rsidRPr="00EA2D06">
        <w:rPr>
          <w:noProof/>
        </w:rPr>
        <w:pict>
          <v:shape id="_x0000_s1032" type="#_x0000_t75" style="position:absolute;margin-left:-45.6pt;margin-top:-103.05pt;width:176.15pt;height:158.3pt;z-index:-251666432" o:allowincell="f">
            <v:imagedata r:id="rId8" o:title=""/>
          </v:shape>
        </w:pic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Recordkeeping</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10"/>
        </w:numPr>
        <w:tabs>
          <w:tab w:val="clear" w:pos="720"/>
          <w:tab w:val="num" w:pos="360"/>
        </w:tabs>
        <w:overflowPunct w:val="0"/>
        <w:autoSpaceDE w:val="0"/>
        <w:autoSpaceDN w:val="0"/>
        <w:adjustRightInd w:val="0"/>
        <w:spacing w:after="0" w:line="215" w:lineRule="auto"/>
        <w:ind w:left="360"/>
        <w:jc w:val="both"/>
        <w:rPr>
          <w:rFonts w:ascii="Symbol" w:hAnsi="Symbol" w:cs="Symbol"/>
        </w:rPr>
      </w:pPr>
      <w:r>
        <w:rPr>
          <w:rFonts w:ascii="Arial" w:hAnsi="Arial" w:cs="Arial"/>
        </w:rPr>
        <w:t xml:space="preserve">What is the document retention policy (i.e. how long are specific documents maintained and where)? </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11"/>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How/where are accounting records kept? (</w:t>
      </w:r>
      <w:proofErr w:type="gramStart"/>
      <w:r>
        <w:rPr>
          <w:rFonts w:ascii="Arial" w:hAnsi="Arial" w:cs="Arial"/>
        </w:rPr>
        <w:t>locked</w:t>
      </w:r>
      <w:proofErr w:type="gramEnd"/>
      <w:r>
        <w:rPr>
          <w:rFonts w:ascii="Arial" w:hAnsi="Arial" w:cs="Arial"/>
        </w:rPr>
        <w:t xml:space="preserve"> file cabinet, e-files, etc.)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11"/>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often is filing done and by whom?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11"/>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often are financial records archived and/or shredded and by whom?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23"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2</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34" w:right="1800" w:bottom="174" w:left="1800" w:header="720" w:footer="720" w:gutter="0"/>
          <w:cols w:space="820" w:equalWidth="0">
            <w:col w:w="8640" w:space="82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34" w:right="4240" w:bottom="174" w:left="4300" w:header="720" w:footer="720" w:gutter="0"/>
          <w:cols w:space="820" w:equalWidth="0">
            <w:col w:w="3700" w:space="820"/>
          </w:cols>
          <w:noEndnote/>
        </w:sectPr>
      </w:pPr>
    </w:p>
    <w:tbl>
      <w:tblPr>
        <w:tblW w:w="0" w:type="auto"/>
        <w:tblLayout w:type="fixed"/>
        <w:tblCellMar>
          <w:left w:w="0" w:type="dxa"/>
          <w:right w:w="0" w:type="dxa"/>
        </w:tblCellMar>
        <w:tblLook w:val="0000"/>
      </w:tblPr>
      <w:tblGrid>
        <w:gridCol w:w="5580"/>
        <w:gridCol w:w="3240"/>
      </w:tblGrid>
      <w:tr w:rsidR="009410A7" w:rsidRPr="00E95F95">
        <w:trPr>
          <w:trHeight w:val="253"/>
        </w:trPr>
        <w:tc>
          <w:tcPr>
            <w:tcW w:w="5580" w:type="dxa"/>
            <w:tcBorders>
              <w:top w:val="nil"/>
              <w:left w:val="nil"/>
              <w:bottom w:val="nil"/>
              <w:right w:val="nil"/>
            </w:tcBorders>
            <w:vAlign w:val="bottom"/>
          </w:tcPr>
          <w:p w:rsidR="009410A7" w:rsidRPr="00E95F95" w:rsidRDefault="00EA2D06">
            <w:pPr>
              <w:widowControl w:val="0"/>
              <w:autoSpaceDE w:val="0"/>
              <w:autoSpaceDN w:val="0"/>
              <w:adjustRightInd w:val="0"/>
              <w:spacing w:after="0" w:line="252" w:lineRule="exact"/>
              <w:rPr>
                <w:rFonts w:ascii="Times New Roman" w:hAnsi="Times New Roman"/>
                <w:sz w:val="24"/>
                <w:szCs w:val="24"/>
              </w:rPr>
            </w:pPr>
            <w:bookmarkStart w:id="7" w:name="page13"/>
            <w:bookmarkEnd w:id="7"/>
            <w:r w:rsidRPr="00EA2D06">
              <w:rPr>
                <w:noProof/>
              </w:rPr>
              <w:lastRenderedPageBreak/>
              <w:pict>
                <v:shape id="_x0000_s1033" type="#_x0000_t75" style="position:absolute;margin-left:348.05pt;margin-top:34.5pt;width:217.45pt;height:107.4pt;z-index:-251665408;mso-position-horizontal-relative:page;mso-position-vertical-relative:page" o:allowincell="f">
                  <v:imagedata r:id="rId9" o:title="" chromakey="white"/>
                  <w10:wrap anchorx="page" anchory="page"/>
                </v:shape>
              </w:pict>
            </w:r>
            <w:r w:rsidR="00AB4D47" w:rsidRPr="00E95F95">
              <w:rPr>
                <w:rFonts w:ascii="Arial" w:hAnsi="Arial" w:cs="Arial"/>
                <w:color w:val="4F81BD"/>
              </w:rPr>
              <w:t>SAMPLE NPO FISCAL POLICIES AND PROCEDURES</w:t>
            </w:r>
          </w:p>
        </w:tc>
        <w:tc>
          <w:tcPr>
            <w:tcW w:w="324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1"/>
                <w:szCs w:val="21"/>
              </w:rPr>
            </w:pPr>
          </w:p>
        </w:tc>
      </w:tr>
      <w:tr w:rsidR="009410A7" w:rsidRPr="00E95F95">
        <w:trPr>
          <w:trHeight w:val="353"/>
        </w:trPr>
        <w:tc>
          <w:tcPr>
            <w:tcW w:w="558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rPr>
                <w:rFonts w:ascii="Times New Roman" w:hAnsi="Times New Roman"/>
                <w:sz w:val="24"/>
                <w:szCs w:val="24"/>
              </w:rPr>
            </w:pPr>
            <w:r w:rsidRPr="00E95F95">
              <w:rPr>
                <w:rFonts w:ascii="Arial" w:hAnsi="Arial" w:cs="Arial"/>
              </w:rPr>
              <w:t>Approved by the Board of Directors, DATE</w:t>
            </w:r>
          </w:p>
        </w:tc>
        <w:tc>
          <w:tcPr>
            <w:tcW w:w="32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ind w:left="990"/>
              <w:jc w:val="center"/>
              <w:rPr>
                <w:rFonts w:ascii="Times New Roman" w:hAnsi="Times New Roman"/>
                <w:sz w:val="24"/>
                <w:szCs w:val="24"/>
              </w:rPr>
            </w:pPr>
            <w:r w:rsidRPr="00E95F95">
              <w:rPr>
                <w:rFonts w:ascii="Arial" w:hAnsi="Arial" w:cs="Arial"/>
                <w:w w:val="97"/>
              </w:rPr>
              <w:t>Tip: An internal control</w:t>
            </w:r>
          </w:p>
        </w:tc>
      </w:tr>
      <w:tr w:rsidR="009410A7" w:rsidRPr="00E95F95">
        <w:trPr>
          <w:trHeight w:val="269"/>
        </w:trPr>
        <w:tc>
          <w:tcPr>
            <w:tcW w:w="558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32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ind w:left="990"/>
              <w:jc w:val="center"/>
              <w:rPr>
                <w:rFonts w:ascii="Times New Roman" w:hAnsi="Times New Roman"/>
                <w:sz w:val="24"/>
                <w:szCs w:val="24"/>
              </w:rPr>
            </w:pPr>
            <w:r w:rsidRPr="00E95F95">
              <w:rPr>
                <w:rFonts w:ascii="Arial" w:hAnsi="Arial" w:cs="Arial"/>
                <w:w w:val="90"/>
              </w:rPr>
              <w:t>checklist is available at</w:t>
            </w:r>
          </w:p>
        </w:tc>
      </w:tr>
      <w:tr w:rsidR="009410A7" w:rsidRPr="00E95F95">
        <w:trPr>
          <w:trHeight w:val="269"/>
        </w:trPr>
        <w:tc>
          <w:tcPr>
            <w:tcW w:w="558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32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ind w:left="990"/>
              <w:jc w:val="center"/>
              <w:rPr>
                <w:rFonts w:ascii="Times New Roman" w:hAnsi="Times New Roman"/>
                <w:sz w:val="24"/>
                <w:szCs w:val="24"/>
              </w:rPr>
            </w:pPr>
            <w:r w:rsidRPr="00E95F95">
              <w:rPr>
                <w:rFonts w:ascii="Arial" w:hAnsi="Arial" w:cs="Arial"/>
                <w:w w:val="91"/>
              </w:rPr>
              <w:t xml:space="preserve">the </w:t>
            </w:r>
            <w:proofErr w:type="spellStart"/>
            <w:r w:rsidRPr="00E95F95">
              <w:rPr>
                <w:rFonts w:ascii="Arial" w:hAnsi="Arial" w:cs="Arial"/>
                <w:w w:val="91"/>
              </w:rPr>
              <w:t>CompassPoint</w:t>
            </w:r>
            <w:proofErr w:type="spellEnd"/>
            <w:r w:rsidRPr="00E95F95">
              <w:rPr>
                <w:rFonts w:ascii="Arial" w:hAnsi="Arial" w:cs="Arial"/>
                <w:w w:val="91"/>
              </w:rPr>
              <w:t xml:space="preserve"> web</w:t>
            </w:r>
          </w:p>
        </w:tc>
      </w:tr>
      <w:tr w:rsidR="009410A7" w:rsidRPr="00E95F95">
        <w:trPr>
          <w:trHeight w:val="269"/>
        </w:trPr>
        <w:tc>
          <w:tcPr>
            <w:tcW w:w="558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32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ind w:left="990"/>
              <w:jc w:val="center"/>
              <w:rPr>
                <w:rFonts w:ascii="Times New Roman" w:hAnsi="Times New Roman"/>
                <w:sz w:val="24"/>
                <w:szCs w:val="24"/>
              </w:rPr>
            </w:pPr>
            <w:r w:rsidRPr="00E95F95">
              <w:rPr>
                <w:rFonts w:ascii="Arial" w:hAnsi="Arial" w:cs="Arial"/>
                <w:w w:val="92"/>
              </w:rPr>
              <w:t>site under resources/</w:t>
            </w:r>
          </w:p>
        </w:tc>
      </w:tr>
      <w:tr w:rsidR="009410A7" w:rsidRPr="00E95F95">
        <w:trPr>
          <w:trHeight w:val="269"/>
        </w:trPr>
        <w:tc>
          <w:tcPr>
            <w:tcW w:w="558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32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52" w:lineRule="exact"/>
              <w:ind w:left="990"/>
              <w:jc w:val="center"/>
              <w:rPr>
                <w:rFonts w:ascii="Times New Roman" w:hAnsi="Times New Roman"/>
                <w:sz w:val="24"/>
                <w:szCs w:val="24"/>
              </w:rPr>
            </w:pPr>
            <w:proofErr w:type="gramStart"/>
            <w:r w:rsidRPr="00E95F95">
              <w:rPr>
                <w:rFonts w:ascii="Arial" w:hAnsi="Arial" w:cs="Arial"/>
                <w:w w:val="91"/>
              </w:rPr>
              <w:t>downloads</w:t>
            </w:r>
            <w:proofErr w:type="gramEnd"/>
            <w:r w:rsidRPr="00E95F95">
              <w:rPr>
                <w:rFonts w:ascii="Arial" w:hAnsi="Arial" w:cs="Arial"/>
                <w:w w:val="91"/>
              </w:rPr>
              <w:t>.</w:t>
            </w:r>
          </w:p>
        </w:tc>
      </w:tr>
    </w:tbl>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Internal Controls</w:t>
      </w:r>
    </w:p>
    <w:p w:rsidR="009410A7" w:rsidRDefault="009410A7">
      <w:pPr>
        <w:widowControl w:val="0"/>
        <w:autoSpaceDE w:val="0"/>
        <w:autoSpaceDN w:val="0"/>
        <w:adjustRightInd w:val="0"/>
        <w:spacing w:after="0" w:line="77" w:lineRule="exact"/>
        <w:rPr>
          <w:rFonts w:ascii="Times New Roman" w:hAnsi="Times New Roman"/>
          <w:sz w:val="24"/>
          <w:szCs w:val="24"/>
        </w:rPr>
      </w:pPr>
    </w:p>
    <w:p w:rsidR="009410A7" w:rsidRDefault="00AB4D47">
      <w:pPr>
        <w:widowControl w:val="0"/>
        <w:overflowPunct w:val="0"/>
        <w:autoSpaceDE w:val="0"/>
        <w:autoSpaceDN w:val="0"/>
        <w:adjustRightInd w:val="0"/>
        <w:spacing w:after="0" w:line="222" w:lineRule="auto"/>
        <w:ind w:right="380"/>
        <w:rPr>
          <w:rFonts w:ascii="Times New Roman" w:hAnsi="Times New Roman"/>
          <w:sz w:val="24"/>
          <w:szCs w:val="24"/>
        </w:rPr>
      </w:pPr>
      <w:r>
        <w:rPr>
          <w:rFonts w:ascii="Arial" w:hAnsi="Arial" w:cs="Arial"/>
        </w:rPr>
        <w:t>The organization employs several safeguards to ensure that financial transactions are properly authorized, appropriated, executed and recorded.</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11" w:right="1620" w:bottom="174" w:left="1800" w:header="720" w:footer="720" w:gutter="0"/>
          <w:cols w:space="720" w:equalWidth="0">
            <w:col w:w="8820"/>
          </w:cols>
          <w:noEndnote/>
        </w:sectPr>
      </w:pPr>
      <w:r w:rsidRPr="00EA2D06">
        <w:rPr>
          <w:noProof/>
        </w:rPr>
        <w:pict>
          <v:shape id="_x0000_s1034" type="#_x0000_t75" style="position:absolute;margin-left:254pt;margin-top:-7.35pt;width:198pt;height:71.15pt;z-index:-251664384" o:allowincell="f">
            <v:imagedata r:id="rId10" o:title=""/>
          </v:shape>
        </w:pic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Lines of Authority</w:t>
      </w:r>
    </w:p>
    <w:p w:rsidR="009410A7" w:rsidRDefault="009410A7">
      <w:pPr>
        <w:widowControl w:val="0"/>
        <w:autoSpaceDE w:val="0"/>
        <w:autoSpaceDN w:val="0"/>
        <w:adjustRightInd w:val="0"/>
        <w:spacing w:after="0" w:line="30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sz w:val="20"/>
          <w:szCs w:val="20"/>
        </w:rPr>
        <w:t>Questions to consider in developing Policy:</w:t>
      </w:r>
    </w:p>
    <w:p w:rsidR="009410A7" w:rsidRDefault="00AB4D47">
      <w:pPr>
        <w:widowControl w:val="0"/>
        <w:autoSpaceDE w:val="0"/>
        <w:autoSpaceDN w:val="0"/>
        <w:adjustRightInd w:val="0"/>
        <w:spacing w:after="0" w:line="98" w:lineRule="exact"/>
        <w:rPr>
          <w:rFonts w:ascii="Times New Roman" w:hAnsi="Times New Roman"/>
          <w:sz w:val="24"/>
          <w:szCs w:val="24"/>
        </w:rPr>
      </w:pPr>
      <w:r>
        <w:rPr>
          <w:rFonts w:ascii="Times New Roman" w:hAnsi="Times New Roman"/>
          <w:sz w:val="24"/>
          <w:szCs w:val="24"/>
        </w:rPr>
        <w:br w:type="column"/>
      </w:r>
    </w:p>
    <w:p w:rsidR="009410A7" w:rsidRDefault="00AB4D47">
      <w:pPr>
        <w:widowControl w:val="0"/>
        <w:overflowPunct w:val="0"/>
        <w:autoSpaceDE w:val="0"/>
        <w:autoSpaceDN w:val="0"/>
        <w:adjustRightInd w:val="0"/>
        <w:spacing w:after="0" w:line="253" w:lineRule="auto"/>
        <w:jc w:val="both"/>
        <w:rPr>
          <w:rFonts w:ascii="Times New Roman" w:hAnsi="Times New Roman"/>
          <w:sz w:val="24"/>
          <w:szCs w:val="24"/>
        </w:rPr>
      </w:pPr>
      <w:r>
        <w:rPr>
          <w:rFonts w:ascii="Arial" w:hAnsi="Arial" w:cs="Arial"/>
          <w:sz w:val="21"/>
          <w:szCs w:val="21"/>
        </w:rPr>
        <w:t>Definition: Internal controls are a set of policies and procedures to prevent deliberate or misguided use of funds for unauthorized purposes.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720" w:bottom="174" w:left="1800" w:header="720" w:footer="720" w:gutter="0"/>
          <w:cols w:num="2" w:space="1440" w:equalWidth="0">
            <w:col w:w="3920" w:space="1440"/>
            <w:col w:w="3360"/>
          </w:cols>
          <w:noEndnote/>
        </w:sectPr>
      </w:pPr>
    </w:p>
    <w:p w:rsidR="009410A7" w:rsidRDefault="00AB4D47">
      <w:pPr>
        <w:widowControl w:val="0"/>
        <w:numPr>
          <w:ilvl w:val="0"/>
          <w:numId w:val="12"/>
        </w:numPr>
        <w:tabs>
          <w:tab w:val="clear" w:pos="720"/>
          <w:tab w:val="num" w:pos="360"/>
        </w:tabs>
        <w:overflowPunct w:val="0"/>
        <w:autoSpaceDE w:val="0"/>
        <w:autoSpaceDN w:val="0"/>
        <w:adjustRightInd w:val="0"/>
        <w:spacing w:after="0" w:line="194" w:lineRule="auto"/>
        <w:ind w:left="360"/>
        <w:jc w:val="both"/>
        <w:rPr>
          <w:rFonts w:ascii="Symbol" w:hAnsi="Symbol" w:cs="Symbol"/>
        </w:rPr>
      </w:pPr>
      <w:r>
        <w:rPr>
          <w:rFonts w:ascii="Arial" w:hAnsi="Arial" w:cs="Arial"/>
        </w:rPr>
        <w:lastRenderedPageBreak/>
        <w:t xml:space="preserve">What is the level of authority for the Board, </w:t>
      </w:r>
    </w:p>
    <w:p w:rsidR="009410A7" w:rsidRDefault="009410A7">
      <w:pPr>
        <w:widowControl w:val="0"/>
        <w:autoSpaceDE w:val="0"/>
        <w:autoSpaceDN w:val="0"/>
        <w:adjustRightInd w:val="0"/>
        <w:spacing w:after="0" w:line="69" w:lineRule="exact"/>
        <w:rPr>
          <w:rFonts w:ascii="Symbol" w:hAnsi="Symbol" w:cs="Symbol"/>
        </w:rPr>
      </w:pPr>
    </w:p>
    <w:p w:rsidR="009410A7" w:rsidRDefault="00AB4D47">
      <w:pPr>
        <w:widowControl w:val="0"/>
        <w:overflowPunct w:val="0"/>
        <w:autoSpaceDE w:val="0"/>
        <w:autoSpaceDN w:val="0"/>
        <w:adjustRightInd w:val="0"/>
        <w:spacing w:after="0" w:line="238" w:lineRule="auto"/>
        <w:ind w:left="360" w:right="800"/>
        <w:rPr>
          <w:rFonts w:ascii="Symbol" w:hAnsi="Symbol" w:cs="Symbol"/>
        </w:rPr>
      </w:pPr>
      <w:proofErr w:type="gramStart"/>
      <w:r>
        <w:rPr>
          <w:rFonts w:ascii="Arial" w:hAnsi="Arial" w:cs="Arial"/>
        </w:rPr>
        <w:t>Executive Director, the top financial manager, and other financial staff?</w:t>
      </w:r>
      <w:proofErr w:type="gramEnd"/>
      <w:r>
        <w:rPr>
          <w:rFonts w:ascii="Arial" w:hAnsi="Arial" w:cs="Arial"/>
        </w:rPr>
        <w:t xml:space="preserve"> For example, the Board may have authority to approve fiscal policies and be required to review them annually and the Director of Operations may have the authority to approve expenses in accordance with the approved budget. </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1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approves which elements of the fiscal systems (expenses, budgets, etc.)?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1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When and how is approval documented?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1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develops and approves the fiscal policies themselves? </w:t>
      </w:r>
    </w:p>
    <w:p w:rsidR="009410A7" w:rsidRDefault="009410A7">
      <w:pPr>
        <w:widowControl w:val="0"/>
        <w:autoSpaceDE w:val="0"/>
        <w:autoSpaceDN w:val="0"/>
        <w:adjustRightInd w:val="0"/>
        <w:spacing w:after="0" w:line="80" w:lineRule="exact"/>
        <w:rPr>
          <w:rFonts w:ascii="Symbol" w:hAnsi="Symbol" w:cs="Symbol"/>
        </w:rPr>
      </w:pPr>
    </w:p>
    <w:p w:rsidR="009410A7" w:rsidRDefault="00AB4D47">
      <w:pPr>
        <w:widowControl w:val="0"/>
        <w:numPr>
          <w:ilvl w:val="0"/>
          <w:numId w:val="13"/>
        </w:numPr>
        <w:tabs>
          <w:tab w:val="clear" w:pos="720"/>
          <w:tab w:val="num" w:pos="360"/>
        </w:tabs>
        <w:overflowPunct w:val="0"/>
        <w:autoSpaceDE w:val="0"/>
        <w:autoSpaceDN w:val="0"/>
        <w:adjustRightInd w:val="0"/>
        <w:spacing w:after="0" w:line="214" w:lineRule="auto"/>
        <w:ind w:left="360" w:right="1160"/>
        <w:jc w:val="both"/>
        <w:rPr>
          <w:rFonts w:ascii="Symbol" w:hAnsi="Symbol" w:cs="Symbol"/>
        </w:rPr>
      </w:pPr>
      <w:r>
        <w:rPr>
          <w:rFonts w:ascii="Arial" w:hAnsi="Arial" w:cs="Arial"/>
        </w:rPr>
        <w:t xml:space="preserve">Who has the authority to change a fiscal policy, and how often are policies reviewed and changes approved?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Conflict of Interest</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5" w:lineRule="auto"/>
        <w:ind w:right="880"/>
        <w:rPr>
          <w:rFonts w:ascii="Times New Roman" w:hAnsi="Times New Roman"/>
          <w:sz w:val="24"/>
          <w:szCs w:val="24"/>
        </w:rPr>
      </w:pPr>
      <w:r>
        <w:rPr>
          <w:rFonts w:ascii="Arial" w:hAnsi="Arial" w:cs="Arial"/>
        </w:rPr>
        <w:t>SAMPLE Policy: All employees and members of the Board of Directors are expected to use good judgment, to adhere to high ethical standards, and to act in such a manner as to avoid any actual or potential conflict of interest. A conflict of interest occurs when the personal, professional, or business interests of an employee or Board member conflict with the interests of the organization. Both the fact and the</w:t>
      </w:r>
    </w:p>
    <w:tbl>
      <w:tblPr>
        <w:tblW w:w="0" w:type="auto"/>
        <w:tblLayout w:type="fixed"/>
        <w:tblCellMar>
          <w:left w:w="0" w:type="dxa"/>
          <w:right w:w="0" w:type="dxa"/>
        </w:tblCellMar>
        <w:tblLook w:val="0000"/>
      </w:tblPr>
      <w:tblGrid>
        <w:gridCol w:w="4620"/>
        <w:gridCol w:w="4820"/>
        <w:gridCol w:w="20"/>
      </w:tblGrid>
      <w:tr w:rsidR="009410A7" w:rsidRPr="00E95F95">
        <w:trPr>
          <w:trHeight w:val="200"/>
        </w:trPr>
        <w:tc>
          <w:tcPr>
            <w:tcW w:w="4620" w:type="dxa"/>
            <w:vMerge w:val="restart"/>
            <w:tcBorders>
              <w:top w:val="nil"/>
              <w:left w:val="nil"/>
              <w:bottom w:val="nil"/>
              <w:right w:val="nil"/>
            </w:tcBorders>
            <w:vAlign w:val="bottom"/>
          </w:tcPr>
          <w:p w:rsidR="009410A7" w:rsidRPr="00E95F95" w:rsidRDefault="00EA2D06">
            <w:pPr>
              <w:widowControl w:val="0"/>
              <w:autoSpaceDE w:val="0"/>
              <w:autoSpaceDN w:val="0"/>
              <w:adjustRightInd w:val="0"/>
              <w:spacing w:after="0" w:line="240" w:lineRule="auto"/>
              <w:rPr>
                <w:rFonts w:ascii="Times New Roman" w:hAnsi="Times New Roman"/>
                <w:sz w:val="24"/>
                <w:szCs w:val="24"/>
              </w:rPr>
            </w:pPr>
            <w:r w:rsidRPr="00EA2D06">
              <w:rPr>
                <w:noProof/>
              </w:rPr>
              <w:pict>
                <v:shape id="_x0000_s1035" type="#_x0000_t75" style="position:absolute;margin-left:165.8pt;margin-top:-7.6pt;width:315.7pt;height:136.3pt;z-index:-251663360" o:allowincell="f">
                  <v:imagedata r:id="rId11" o:title=""/>
                </v:shape>
              </w:pict>
            </w:r>
            <w:r w:rsidR="00AB4D47" w:rsidRPr="00E95F95">
              <w:rPr>
                <w:rFonts w:ascii="Arial" w:hAnsi="Arial" w:cs="Arial"/>
              </w:rPr>
              <w:t>appearance of a conflict of interest should be</w:t>
            </w: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199" w:lineRule="exact"/>
              <w:ind w:left="420"/>
              <w:rPr>
                <w:rFonts w:ascii="Times New Roman" w:hAnsi="Times New Roman"/>
                <w:sz w:val="24"/>
                <w:szCs w:val="24"/>
              </w:rPr>
            </w:pPr>
            <w:r w:rsidRPr="00E95F95">
              <w:rPr>
                <w:rFonts w:ascii="Arial" w:hAnsi="Arial" w:cs="Arial"/>
              </w:rPr>
              <w:t>Questions to consider:</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03"/>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8"/>
                <w:szCs w:val="8"/>
              </w:rPr>
            </w:pPr>
          </w:p>
        </w:tc>
        <w:tc>
          <w:tcPr>
            <w:tcW w:w="48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600"/>
              <w:rPr>
                <w:rFonts w:ascii="Times New Roman" w:hAnsi="Times New Roman"/>
                <w:sz w:val="24"/>
                <w:szCs w:val="24"/>
              </w:rPr>
            </w:pPr>
            <w:r w:rsidRPr="00E95F95">
              <w:rPr>
                <w:rFonts w:ascii="Symbol" w:hAnsi="Symbol" w:cs="Symbol"/>
                <w:w w:val="92"/>
              </w:rPr>
              <w:t></w:t>
            </w:r>
            <w:r w:rsidRPr="00E95F95">
              <w:rPr>
                <w:rFonts w:ascii="Arial" w:hAnsi="Arial" w:cs="Arial"/>
                <w:w w:val="92"/>
              </w:rPr>
              <w:t xml:space="preserve">  What constitutes a conflict of interest for the</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78"/>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proofErr w:type="gramStart"/>
            <w:r w:rsidRPr="00E95F95">
              <w:rPr>
                <w:rFonts w:ascii="Arial" w:hAnsi="Arial" w:cs="Arial"/>
              </w:rPr>
              <w:t>avoided</w:t>
            </w:r>
            <w:proofErr w:type="gramEnd"/>
            <w:r w:rsidRPr="00E95F95">
              <w:rPr>
                <w:rFonts w:ascii="Arial" w:hAnsi="Arial" w:cs="Arial"/>
              </w:rPr>
              <w:t>.</w:t>
            </w:r>
          </w:p>
        </w:tc>
        <w:tc>
          <w:tcPr>
            <w:tcW w:w="48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5"/>
                <w:szCs w:val="15"/>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91"/>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7"/>
                <w:szCs w:val="7"/>
              </w:rPr>
            </w:pPr>
          </w:p>
        </w:tc>
        <w:tc>
          <w:tcPr>
            <w:tcW w:w="48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780"/>
              <w:rPr>
                <w:rFonts w:ascii="Times New Roman" w:hAnsi="Times New Roman"/>
                <w:sz w:val="24"/>
                <w:szCs w:val="24"/>
              </w:rPr>
            </w:pPr>
            <w:r w:rsidRPr="00E95F95">
              <w:rPr>
                <w:rFonts w:ascii="Arial" w:hAnsi="Arial" w:cs="Arial"/>
                <w:w w:val="98"/>
              </w:rPr>
              <w:t>organization (i.e. funders/board members,</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78"/>
        </w:trPr>
        <w:tc>
          <w:tcPr>
            <w:tcW w:w="46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5"/>
                <w:szCs w:val="15"/>
              </w:rPr>
            </w:pPr>
          </w:p>
        </w:tc>
        <w:tc>
          <w:tcPr>
            <w:tcW w:w="48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5"/>
                <w:szCs w:val="15"/>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69"/>
        </w:trPr>
        <w:tc>
          <w:tcPr>
            <w:tcW w:w="46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780"/>
              <w:rPr>
                <w:rFonts w:ascii="Times New Roman" w:hAnsi="Times New Roman"/>
                <w:sz w:val="24"/>
                <w:szCs w:val="24"/>
              </w:rPr>
            </w:pPr>
            <w:proofErr w:type="gramStart"/>
            <w:r w:rsidRPr="00E95F95">
              <w:rPr>
                <w:rFonts w:ascii="Arial" w:hAnsi="Arial" w:cs="Arial"/>
              </w:rPr>
              <w:t>clients/staff</w:t>
            </w:r>
            <w:proofErr w:type="gramEnd"/>
            <w:r w:rsidRPr="00E95F95">
              <w:rPr>
                <w:rFonts w:ascii="Arial" w:hAnsi="Arial" w:cs="Arial"/>
              </w:rPr>
              <w:t>?)</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81"/>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r w:rsidRPr="00E95F95">
              <w:rPr>
                <w:rFonts w:ascii="Arial" w:hAnsi="Arial" w:cs="Arial"/>
              </w:rPr>
              <w:t>SAMPLE Procedures:</w:t>
            </w: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600"/>
              <w:rPr>
                <w:rFonts w:ascii="Times New Roman" w:hAnsi="Times New Roman"/>
                <w:sz w:val="24"/>
                <w:szCs w:val="24"/>
              </w:rPr>
            </w:pPr>
            <w:proofErr w:type="gramStart"/>
            <w:r w:rsidRPr="00E95F95">
              <w:rPr>
                <w:rFonts w:ascii="Symbol" w:hAnsi="Symbol" w:cs="Symbol"/>
                <w:w w:val="93"/>
              </w:rPr>
              <w:t></w:t>
            </w:r>
            <w:r w:rsidRPr="00E95F95">
              <w:rPr>
                <w:rFonts w:ascii="Arial" w:hAnsi="Arial" w:cs="Arial"/>
                <w:w w:val="93"/>
              </w:rPr>
              <w:t xml:space="preserve">  What</w:t>
            </w:r>
            <w:proofErr w:type="gramEnd"/>
            <w:r w:rsidRPr="00E95F95">
              <w:rPr>
                <w:rFonts w:ascii="Arial" w:hAnsi="Arial" w:cs="Arial"/>
                <w:w w:val="93"/>
              </w:rPr>
              <w:t xml:space="preserve"> are the consequences and remedies?</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79"/>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6"/>
                <w:szCs w:val="6"/>
              </w:rPr>
            </w:pPr>
          </w:p>
        </w:tc>
        <w:tc>
          <w:tcPr>
            <w:tcW w:w="48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6"/>
                <w:szCs w:val="6"/>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02"/>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80"/>
              <w:rPr>
                <w:rFonts w:ascii="Times New Roman" w:hAnsi="Times New Roman"/>
                <w:sz w:val="24"/>
                <w:szCs w:val="24"/>
              </w:rPr>
            </w:pPr>
            <w:r w:rsidRPr="00E95F95">
              <w:rPr>
                <w:rFonts w:ascii="Symbol" w:hAnsi="Symbol" w:cs="Symbol"/>
              </w:rPr>
              <w:t></w:t>
            </w:r>
            <w:r w:rsidRPr="00E95F95">
              <w:rPr>
                <w:rFonts w:ascii="Arial" w:hAnsi="Arial" w:cs="Arial"/>
              </w:rPr>
              <w:t xml:space="preserve">     Upon or before hire, election, or</w:t>
            </w: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02" w:lineRule="exact"/>
              <w:ind w:left="600"/>
              <w:rPr>
                <w:rFonts w:ascii="Times New Roman" w:hAnsi="Times New Roman"/>
                <w:sz w:val="24"/>
                <w:szCs w:val="24"/>
              </w:rPr>
            </w:pPr>
            <w:r w:rsidRPr="00E95F95">
              <w:rPr>
                <w:rFonts w:ascii="Symbol" w:hAnsi="Symbol" w:cs="Symbol"/>
                <w:w w:val="99"/>
                <w:sz w:val="21"/>
                <w:szCs w:val="21"/>
              </w:rPr>
              <w:t></w:t>
            </w:r>
            <w:r w:rsidRPr="00E95F95">
              <w:rPr>
                <w:rFonts w:ascii="Arial" w:hAnsi="Arial" w:cs="Arial"/>
                <w:w w:val="99"/>
                <w:sz w:val="21"/>
                <w:szCs w:val="21"/>
              </w:rPr>
              <w:t xml:space="preserve">  What are the process and requirements for</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79"/>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6"/>
                <w:szCs w:val="6"/>
              </w:rPr>
            </w:pPr>
          </w:p>
        </w:tc>
        <w:tc>
          <w:tcPr>
            <w:tcW w:w="48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780"/>
              <w:rPr>
                <w:rFonts w:ascii="Times New Roman" w:hAnsi="Times New Roman"/>
                <w:sz w:val="24"/>
                <w:szCs w:val="24"/>
              </w:rPr>
            </w:pPr>
            <w:proofErr w:type="gramStart"/>
            <w:r w:rsidRPr="00E95F95">
              <w:rPr>
                <w:rFonts w:ascii="Arial" w:hAnsi="Arial" w:cs="Arial"/>
              </w:rPr>
              <w:t>disclosing</w:t>
            </w:r>
            <w:proofErr w:type="gramEnd"/>
            <w:r w:rsidRPr="00E95F95">
              <w:rPr>
                <w:rFonts w:ascii="Arial" w:hAnsi="Arial" w:cs="Arial"/>
              </w:rPr>
              <w:t xml:space="preserve"> conflicts?</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90"/>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440"/>
              <w:rPr>
                <w:rFonts w:ascii="Times New Roman" w:hAnsi="Times New Roman"/>
                <w:sz w:val="24"/>
                <w:szCs w:val="24"/>
              </w:rPr>
            </w:pPr>
            <w:r w:rsidRPr="00E95F95">
              <w:rPr>
                <w:rFonts w:ascii="Arial" w:hAnsi="Arial" w:cs="Arial"/>
              </w:rPr>
              <w:t>appointment each employee and</w:t>
            </w:r>
          </w:p>
        </w:tc>
        <w:tc>
          <w:tcPr>
            <w:tcW w:w="48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6"/>
                <w:szCs w:val="16"/>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77"/>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6"/>
                <w:szCs w:val="6"/>
              </w:rPr>
            </w:pPr>
          </w:p>
        </w:tc>
        <w:tc>
          <w:tcPr>
            <w:tcW w:w="48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6"/>
                <w:szCs w:val="6"/>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02"/>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440"/>
              <w:rPr>
                <w:rFonts w:ascii="Times New Roman" w:hAnsi="Times New Roman"/>
                <w:sz w:val="24"/>
                <w:szCs w:val="24"/>
              </w:rPr>
            </w:pPr>
            <w:r w:rsidRPr="00E95F95">
              <w:rPr>
                <w:rFonts w:ascii="Arial" w:hAnsi="Arial" w:cs="Arial"/>
              </w:rPr>
              <w:t>Board member must provide a full written</w:t>
            </w: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02" w:lineRule="exact"/>
              <w:ind w:left="600"/>
              <w:rPr>
                <w:rFonts w:ascii="Times New Roman" w:hAnsi="Times New Roman"/>
                <w:sz w:val="24"/>
                <w:szCs w:val="24"/>
              </w:rPr>
            </w:pPr>
            <w:r w:rsidRPr="00E95F95">
              <w:rPr>
                <w:rFonts w:ascii="Symbol" w:hAnsi="Symbol" w:cs="Symbol"/>
                <w:w w:val="95"/>
                <w:sz w:val="21"/>
                <w:szCs w:val="21"/>
              </w:rPr>
              <w:t></w:t>
            </w:r>
            <w:r w:rsidRPr="00E95F95">
              <w:rPr>
                <w:rFonts w:ascii="Arial" w:hAnsi="Arial" w:cs="Arial"/>
                <w:w w:val="95"/>
                <w:sz w:val="21"/>
                <w:szCs w:val="21"/>
              </w:rPr>
              <w:t xml:space="preserve">  How are conflicts identified and resolved and</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67"/>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5"/>
                <w:szCs w:val="5"/>
              </w:rPr>
            </w:pPr>
          </w:p>
        </w:tc>
        <w:tc>
          <w:tcPr>
            <w:tcW w:w="48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5"/>
                <w:szCs w:val="5"/>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04"/>
        </w:trPr>
        <w:tc>
          <w:tcPr>
            <w:tcW w:w="462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440"/>
              <w:rPr>
                <w:rFonts w:ascii="Times New Roman" w:hAnsi="Times New Roman"/>
                <w:sz w:val="24"/>
                <w:szCs w:val="24"/>
              </w:rPr>
            </w:pPr>
            <w:r w:rsidRPr="00E95F95">
              <w:rPr>
                <w:rFonts w:ascii="Arial" w:hAnsi="Arial" w:cs="Arial"/>
              </w:rPr>
              <w:t>disclosure of all direct or indirect financial</w:t>
            </w:r>
          </w:p>
        </w:tc>
        <w:tc>
          <w:tcPr>
            <w:tcW w:w="482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03" w:lineRule="exact"/>
              <w:ind w:left="780"/>
              <w:rPr>
                <w:rFonts w:ascii="Times New Roman" w:hAnsi="Times New Roman"/>
                <w:sz w:val="24"/>
                <w:szCs w:val="24"/>
              </w:rPr>
            </w:pPr>
            <w:proofErr w:type="gramStart"/>
            <w:r w:rsidRPr="00E95F95">
              <w:rPr>
                <w:rFonts w:ascii="Arial" w:hAnsi="Arial" w:cs="Arial"/>
              </w:rPr>
              <w:t>by</w:t>
            </w:r>
            <w:proofErr w:type="gramEnd"/>
            <w:r w:rsidRPr="00E95F95">
              <w:rPr>
                <w:rFonts w:ascii="Arial" w:hAnsi="Arial" w:cs="Arial"/>
              </w:rPr>
              <w:t xml:space="preserve"> whom?</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65"/>
        </w:trPr>
        <w:tc>
          <w:tcPr>
            <w:tcW w:w="462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5"/>
                <w:szCs w:val="5"/>
              </w:rPr>
            </w:pPr>
          </w:p>
        </w:tc>
        <w:tc>
          <w:tcPr>
            <w:tcW w:w="482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5"/>
                <w:szCs w:val="5"/>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bl>
    <w:p w:rsidR="009410A7" w:rsidRDefault="009410A7">
      <w:pPr>
        <w:widowControl w:val="0"/>
        <w:autoSpaceDE w:val="0"/>
        <w:autoSpaceDN w:val="0"/>
        <w:adjustRightInd w:val="0"/>
        <w:spacing w:after="0" w:line="16" w:lineRule="exact"/>
        <w:rPr>
          <w:rFonts w:ascii="Times New Roman" w:hAnsi="Times New Roman"/>
          <w:sz w:val="24"/>
          <w:szCs w:val="24"/>
        </w:rPr>
      </w:pPr>
    </w:p>
    <w:p w:rsidR="009410A7" w:rsidRDefault="00AB4D47">
      <w:pPr>
        <w:widowControl w:val="0"/>
        <w:autoSpaceDE w:val="0"/>
        <w:autoSpaceDN w:val="0"/>
        <w:adjustRightInd w:val="0"/>
        <w:spacing w:after="0" w:line="240" w:lineRule="auto"/>
        <w:ind w:left="440"/>
        <w:rPr>
          <w:rFonts w:ascii="Times New Roman" w:hAnsi="Times New Roman"/>
          <w:sz w:val="24"/>
          <w:szCs w:val="24"/>
        </w:rPr>
      </w:pPr>
      <w:proofErr w:type="gramStart"/>
      <w:r>
        <w:rPr>
          <w:rFonts w:ascii="Arial" w:hAnsi="Arial" w:cs="Arial"/>
        </w:rPr>
        <w:t>interests</w:t>
      </w:r>
      <w:proofErr w:type="gramEnd"/>
      <w:r>
        <w:rPr>
          <w:rFonts w:ascii="Arial" w:hAnsi="Arial" w:cs="Arial"/>
        </w:rPr>
        <w:t xml:space="preserve"> that could potentially result in a</w:t>
      </w:r>
    </w:p>
    <w:p w:rsidR="009410A7" w:rsidRDefault="009410A7">
      <w:pPr>
        <w:widowControl w:val="0"/>
        <w:autoSpaceDE w:val="0"/>
        <w:autoSpaceDN w:val="0"/>
        <w:adjustRightInd w:val="0"/>
        <w:spacing w:after="0" w:line="6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ind w:left="440" w:right="980"/>
        <w:jc w:val="both"/>
        <w:rPr>
          <w:rFonts w:ascii="Times New Roman" w:hAnsi="Times New Roman"/>
          <w:sz w:val="24"/>
          <w:szCs w:val="24"/>
        </w:rPr>
      </w:pPr>
      <w:proofErr w:type="gramStart"/>
      <w:r>
        <w:rPr>
          <w:rFonts w:ascii="Arial" w:hAnsi="Arial" w:cs="Arial"/>
        </w:rPr>
        <w:t>conflict</w:t>
      </w:r>
      <w:proofErr w:type="gramEnd"/>
      <w:r>
        <w:rPr>
          <w:rFonts w:ascii="Arial" w:hAnsi="Arial" w:cs="Arial"/>
        </w:rPr>
        <w:t xml:space="preserve"> of interest. Examples include employer, business, and other nonprofit affiliations, and those of family members or a significant other. This written disclosure will be kept on file and will be updated annually and as needed.</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14"/>
        </w:numPr>
        <w:tabs>
          <w:tab w:val="clear" w:pos="720"/>
          <w:tab w:val="num" w:pos="440"/>
        </w:tabs>
        <w:overflowPunct w:val="0"/>
        <w:autoSpaceDE w:val="0"/>
        <w:autoSpaceDN w:val="0"/>
        <w:adjustRightInd w:val="0"/>
        <w:spacing w:after="0" w:line="255" w:lineRule="auto"/>
        <w:ind w:left="440" w:right="1140" w:hanging="368"/>
        <w:jc w:val="both"/>
        <w:rPr>
          <w:rFonts w:ascii="Symbol" w:hAnsi="Symbol" w:cs="Symbol"/>
          <w:sz w:val="20"/>
          <w:szCs w:val="20"/>
        </w:rPr>
      </w:pPr>
      <w:r>
        <w:rPr>
          <w:rFonts w:ascii="Arial" w:hAnsi="Arial" w:cs="Arial"/>
          <w:sz w:val="20"/>
          <w:szCs w:val="20"/>
        </w:rPr>
        <w:t xml:space="preserve">Employees and Board members must disclose any interests in a proposed transaction or decision that may create a conflict of interest. After disclosure, the employee or Board member will not be permitted to participate in the transaction or decision. </w:t>
      </w:r>
    </w:p>
    <w:p w:rsidR="009410A7" w:rsidRDefault="009410A7">
      <w:pPr>
        <w:widowControl w:val="0"/>
        <w:autoSpaceDE w:val="0"/>
        <w:autoSpaceDN w:val="0"/>
        <w:adjustRightInd w:val="0"/>
        <w:spacing w:after="0" w:line="165"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ind w:right="800"/>
        <w:jc w:val="right"/>
        <w:rPr>
          <w:rFonts w:ascii="Times New Roman" w:hAnsi="Times New Roman"/>
          <w:sz w:val="24"/>
          <w:szCs w:val="24"/>
        </w:rPr>
      </w:pPr>
      <w:r>
        <w:rPr>
          <w:rFonts w:ascii="Arial" w:hAnsi="Arial" w:cs="Arial"/>
          <w:color w:val="1F497C"/>
          <w:sz w:val="20"/>
          <w:szCs w:val="20"/>
        </w:rPr>
        <w:t>Page | 3</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000" w:bottom="174" w:left="1800" w:header="720" w:footer="720" w:gutter="0"/>
          <w:cols w:space="1440" w:equalWidth="0">
            <w:col w:w="9440" w:space="14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1440" w:equalWidth="0">
            <w:col w:w="3700" w:space="144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8" w:name="page15"/>
      <w:bookmarkEnd w:id="8"/>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327" w:lineRule="exact"/>
        <w:rPr>
          <w:rFonts w:ascii="Times New Roman" w:hAnsi="Times New Roman"/>
          <w:sz w:val="24"/>
          <w:szCs w:val="24"/>
        </w:rPr>
      </w:pPr>
    </w:p>
    <w:p w:rsidR="009410A7" w:rsidRDefault="00AB4D47">
      <w:pPr>
        <w:widowControl w:val="0"/>
        <w:numPr>
          <w:ilvl w:val="0"/>
          <w:numId w:val="15"/>
        </w:numPr>
        <w:tabs>
          <w:tab w:val="clear" w:pos="720"/>
          <w:tab w:val="num" w:pos="440"/>
        </w:tabs>
        <w:overflowPunct w:val="0"/>
        <w:autoSpaceDE w:val="0"/>
        <w:autoSpaceDN w:val="0"/>
        <w:adjustRightInd w:val="0"/>
        <w:spacing w:after="0" w:line="239" w:lineRule="auto"/>
        <w:ind w:left="440" w:hanging="368"/>
        <w:jc w:val="both"/>
        <w:rPr>
          <w:rFonts w:ascii="Symbol" w:hAnsi="Symbol" w:cs="Symbol"/>
        </w:rPr>
      </w:pPr>
      <w:r>
        <w:rPr>
          <w:rFonts w:ascii="Arial" w:hAnsi="Arial" w:cs="Arial"/>
        </w:rPr>
        <w:t xml:space="preserve">Should there be any dispute as to whether a conflict of interest exists: </w:t>
      </w:r>
    </w:p>
    <w:p w:rsidR="009410A7" w:rsidRDefault="009410A7">
      <w:pPr>
        <w:widowControl w:val="0"/>
        <w:autoSpaceDE w:val="0"/>
        <w:autoSpaceDN w:val="0"/>
        <w:adjustRightInd w:val="0"/>
        <w:spacing w:after="0" w:line="70" w:lineRule="exact"/>
        <w:rPr>
          <w:rFonts w:ascii="Times New Roman" w:hAnsi="Times New Roman"/>
          <w:sz w:val="24"/>
          <w:szCs w:val="24"/>
        </w:rPr>
      </w:pPr>
    </w:p>
    <w:p w:rsidR="009410A7" w:rsidRDefault="00AB4D47">
      <w:pPr>
        <w:widowControl w:val="0"/>
        <w:numPr>
          <w:ilvl w:val="0"/>
          <w:numId w:val="16"/>
        </w:numPr>
        <w:tabs>
          <w:tab w:val="clear" w:pos="720"/>
          <w:tab w:val="num" w:pos="1440"/>
        </w:tabs>
        <w:overflowPunct w:val="0"/>
        <w:autoSpaceDE w:val="0"/>
        <w:autoSpaceDN w:val="0"/>
        <w:adjustRightInd w:val="0"/>
        <w:spacing w:after="0" w:line="214" w:lineRule="auto"/>
        <w:ind w:left="1440" w:right="220"/>
        <w:jc w:val="both"/>
        <w:rPr>
          <w:rFonts w:ascii="Courier New" w:hAnsi="Courier New" w:cs="Courier New"/>
        </w:rPr>
      </w:pPr>
      <w:r>
        <w:rPr>
          <w:rFonts w:ascii="Arial" w:hAnsi="Arial" w:cs="Arial"/>
        </w:rPr>
        <w:t xml:space="preserve">The Executive Director shall determine whether a conflict of interest exists for an employee, and shall determine the appropriate response. </w:t>
      </w:r>
    </w:p>
    <w:p w:rsidR="009410A7" w:rsidRDefault="009410A7">
      <w:pPr>
        <w:widowControl w:val="0"/>
        <w:autoSpaceDE w:val="0"/>
        <w:autoSpaceDN w:val="0"/>
        <w:adjustRightInd w:val="0"/>
        <w:spacing w:after="0" w:line="69" w:lineRule="exact"/>
        <w:rPr>
          <w:rFonts w:ascii="Courier New" w:hAnsi="Courier New" w:cs="Courier New"/>
        </w:rPr>
      </w:pPr>
    </w:p>
    <w:p w:rsidR="009410A7" w:rsidRDefault="00AB4D47">
      <w:pPr>
        <w:widowControl w:val="0"/>
        <w:numPr>
          <w:ilvl w:val="0"/>
          <w:numId w:val="16"/>
        </w:numPr>
        <w:tabs>
          <w:tab w:val="clear" w:pos="720"/>
          <w:tab w:val="num" w:pos="1440"/>
        </w:tabs>
        <w:overflowPunct w:val="0"/>
        <w:autoSpaceDE w:val="0"/>
        <w:autoSpaceDN w:val="0"/>
        <w:adjustRightInd w:val="0"/>
        <w:spacing w:after="0" w:line="227" w:lineRule="auto"/>
        <w:ind w:left="1440" w:right="220"/>
        <w:rPr>
          <w:rFonts w:ascii="Courier New" w:hAnsi="Courier New" w:cs="Courier New"/>
        </w:rPr>
      </w:pPr>
      <w:r>
        <w:rPr>
          <w:rFonts w:ascii="Arial" w:hAnsi="Arial" w:cs="Arial"/>
        </w:rPr>
        <w:t xml:space="preserve">The Board of Directors shall determine whether a conflict of interest exists for the Executive Director or a member of the Board, and shall determine the appropriate response. </w:t>
      </w:r>
    </w:p>
    <w:p w:rsidR="009410A7" w:rsidRDefault="009410A7">
      <w:pPr>
        <w:widowControl w:val="0"/>
        <w:autoSpaceDE w:val="0"/>
        <w:autoSpaceDN w:val="0"/>
        <w:adjustRightInd w:val="0"/>
        <w:spacing w:after="0" w:line="220"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Segregation of Duties</w: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5" w:lineRule="auto"/>
        <w:ind w:right="420"/>
        <w:rPr>
          <w:rFonts w:ascii="Times New Roman" w:hAnsi="Times New Roman"/>
          <w:sz w:val="24"/>
          <w:szCs w:val="24"/>
        </w:rPr>
      </w:pPr>
      <w:r>
        <w:rPr>
          <w:rFonts w:ascii="Arial" w:hAnsi="Arial" w:cs="Arial"/>
          <w:sz w:val="20"/>
          <w:szCs w:val="20"/>
        </w:rPr>
        <w:t>SAMPLE Policy: The organization’s financial duties are distributed among multiple people to help ensure protection from fraud and error. The distribution of duties aims for maximum protection of the organization’s assets while also considering efficiency of operations.</w:t>
      </w:r>
    </w:p>
    <w:p w:rsidR="009410A7" w:rsidRDefault="009410A7">
      <w:pPr>
        <w:widowControl w:val="0"/>
        <w:autoSpaceDE w:val="0"/>
        <w:autoSpaceDN w:val="0"/>
        <w:adjustRightInd w:val="0"/>
        <w:spacing w:after="0" w:line="26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7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22" w:lineRule="auto"/>
        <w:ind w:right="400"/>
        <w:rPr>
          <w:rFonts w:ascii="Times New Roman" w:hAnsi="Times New Roman"/>
          <w:sz w:val="24"/>
          <w:szCs w:val="24"/>
        </w:rPr>
      </w:pPr>
      <w:r>
        <w:rPr>
          <w:rFonts w:ascii="Arial" w:hAnsi="Arial" w:cs="Arial"/>
        </w:rPr>
        <w:t>How are cash receipt and disbursement functions separated among various roles? Some key considerations include:</w:t>
      </w:r>
    </w:p>
    <w:p w:rsidR="009410A7" w:rsidRDefault="009410A7">
      <w:pPr>
        <w:widowControl w:val="0"/>
        <w:autoSpaceDE w:val="0"/>
        <w:autoSpaceDN w:val="0"/>
        <w:adjustRightInd w:val="0"/>
        <w:spacing w:after="0" w:line="35" w:lineRule="exact"/>
        <w:rPr>
          <w:rFonts w:ascii="Times New Roman" w:hAnsi="Times New Roman"/>
          <w:sz w:val="24"/>
          <w:szCs w:val="24"/>
        </w:rPr>
      </w:pPr>
    </w:p>
    <w:p w:rsidR="009410A7" w:rsidRDefault="00AB4D47">
      <w:pPr>
        <w:widowControl w:val="0"/>
        <w:numPr>
          <w:ilvl w:val="0"/>
          <w:numId w:val="17"/>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Check signers should not be involved in expense approval or basic accounting procedures </w:t>
      </w:r>
    </w:p>
    <w:p w:rsidR="009410A7" w:rsidRDefault="009410A7">
      <w:pPr>
        <w:widowControl w:val="0"/>
        <w:autoSpaceDE w:val="0"/>
        <w:autoSpaceDN w:val="0"/>
        <w:adjustRightInd w:val="0"/>
        <w:spacing w:after="0" w:line="11" w:lineRule="exact"/>
        <w:rPr>
          <w:rFonts w:ascii="Symbol" w:hAnsi="Symbol" w:cs="Symbol"/>
          <w:sz w:val="20"/>
          <w:szCs w:val="20"/>
        </w:rPr>
      </w:pPr>
    </w:p>
    <w:p w:rsidR="009410A7" w:rsidRDefault="00AB4D47">
      <w:pPr>
        <w:widowControl w:val="0"/>
        <w:numPr>
          <w:ilvl w:val="0"/>
          <w:numId w:val="17"/>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Someone outside of the accounting function should open and log all checks received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Physical Security</w: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ind w:right="80"/>
        <w:rPr>
          <w:rFonts w:ascii="Times New Roman" w:hAnsi="Times New Roman"/>
          <w:sz w:val="24"/>
          <w:szCs w:val="24"/>
        </w:rPr>
      </w:pPr>
      <w:r>
        <w:rPr>
          <w:rFonts w:ascii="Arial" w:hAnsi="Arial" w:cs="Arial"/>
        </w:rPr>
        <w:t>SAMPLE Policy: The organization maintains physical security of its assets to ensure that only people who are authorized have physical or indirect access to money, securities, real estate and other valuable property.</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18"/>
        </w:numPr>
        <w:tabs>
          <w:tab w:val="clear" w:pos="720"/>
          <w:tab w:val="num" w:pos="360"/>
        </w:tabs>
        <w:overflowPunct w:val="0"/>
        <w:autoSpaceDE w:val="0"/>
        <w:autoSpaceDN w:val="0"/>
        <w:adjustRightInd w:val="0"/>
        <w:spacing w:after="0" w:line="225" w:lineRule="auto"/>
        <w:ind w:left="360" w:right="600"/>
        <w:jc w:val="both"/>
        <w:rPr>
          <w:rFonts w:ascii="Symbol" w:hAnsi="Symbol" w:cs="Symbol"/>
          <w:sz w:val="21"/>
          <w:szCs w:val="21"/>
        </w:rPr>
      </w:pPr>
      <w:r>
        <w:rPr>
          <w:rFonts w:ascii="Arial" w:hAnsi="Arial" w:cs="Arial"/>
          <w:sz w:val="21"/>
          <w:szCs w:val="21"/>
        </w:rPr>
        <w:t xml:space="preserve">Where are blank checks stored? Are they locked up? Do they need to be signed out or accounted for by someone other than the person who cuts checks? </w:t>
      </w:r>
    </w:p>
    <w:p w:rsidR="009410A7" w:rsidRDefault="009410A7">
      <w:pPr>
        <w:widowControl w:val="0"/>
        <w:autoSpaceDE w:val="0"/>
        <w:autoSpaceDN w:val="0"/>
        <w:adjustRightInd w:val="0"/>
        <w:spacing w:after="0" w:line="82" w:lineRule="exact"/>
        <w:rPr>
          <w:rFonts w:ascii="Symbol" w:hAnsi="Symbol" w:cs="Symbol"/>
          <w:sz w:val="21"/>
          <w:szCs w:val="21"/>
        </w:rPr>
      </w:pPr>
    </w:p>
    <w:p w:rsidR="009410A7" w:rsidRDefault="00AB4D47">
      <w:pPr>
        <w:widowControl w:val="0"/>
        <w:numPr>
          <w:ilvl w:val="0"/>
          <w:numId w:val="18"/>
        </w:numPr>
        <w:tabs>
          <w:tab w:val="clear" w:pos="720"/>
          <w:tab w:val="num" w:pos="360"/>
        </w:tabs>
        <w:overflowPunct w:val="0"/>
        <w:autoSpaceDE w:val="0"/>
        <w:autoSpaceDN w:val="0"/>
        <w:adjustRightInd w:val="0"/>
        <w:spacing w:after="0" w:line="214" w:lineRule="auto"/>
        <w:ind w:left="360" w:right="140"/>
        <w:jc w:val="both"/>
        <w:rPr>
          <w:rFonts w:ascii="Symbol" w:hAnsi="Symbol" w:cs="Symbol"/>
        </w:rPr>
      </w:pPr>
      <w:r>
        <w:rPr>
          <w:rFonts w:ascii="Arial" w:hAnsi="Arial" w:cs="Arial"/>
        </w:rPr>
        <w:t xml:space="preserve">Do you use passwords to prevent access to accounting software? How often are passwords changed and by whom? </w:t>
      </w:r>
    </w:p>
    <w:p w:rsidR="009410A7" w:rsidRDefault="009410A7">
      <w:pPr>
        <w:widowControl w:val="0"/>
        <w:autoSpaceDE w:val="0"/>
        <w:autoSpaceDN w:val="0"/>
        <w:adjustRightInd w:val="0"/>
        <w:spacing w:after="0" w:line="24" w:lineRule="exact"/>
        <w:rPr>
          <w:rFonts w:ascii="Symbol" w:hAnsi="Symbol" w:cs="Symbol"/>
        </w:rPr>
      </w:pPr>
    </w:p>
    <w:p w:rsidR="009410A7" w:rsidRDefault="00AB4D47">
      <w:pPr>
        <w:widowControl w:val="0"/>
        <w:numPr>
          <w:ilvl w:val="0"/>
          <w:numId w:val="18"/>
        </w:numPr>
        <w:tabs>
          <w:tab w:val="clear" w:pos="720"/>
          <w:tab w:val="num" w:pos="360"/>
        </w:tabs>
        <w:overflowPunct w:val="0"/>
        <w:autoSpaceDE w:val="0"/>
        <w:autoSpaceDN w:val="0"/>
        <w:adjustRightInd w:val="0"/>
        <w:spacing w:after="0" w:line="240" w:lineRule="auto"/>
        <w:ind w:left="360"/>
        <w:jc w:val="both"/>
        <w:rPr>
          <w:rFonts w:ascii="Symbol" w:hAnsi="Symbol" w:cs="Symbol"/>
          <w:sz w:val="21"/>
          <w:szCs w:val="21"/>
        </w:rPr>
      </w:pPr>
      <w:r>
        <w:rPr>
          <w:rFonts w:ascii="Arial" w:hAnsi="Arial" w:cs="Arial"/>
          <w:sz w:val="21"/>
          <w:szCs w:val="21"/>
        </w:rPr>
        <w:t xml:space="preserve">Where are cash and checks stored? Are bank deposits made regularly (at least weekly)? </w:t>
      </w:r>
    </w:p>
    <w:p w:rsidR="009410A7" w:rsidRDefault="00EA2D06">
      <w:pPr>
        <w:widowControl w:val="0"/>
        <w:autoSpaceDE w:val="0"/>
        <w:autoSpaceDN w:val="0"/>
        <w:adjustRightInd w:val="0"/>
        <w:spacing w:after="0" w:line="200" w:lineRule="exact"/>
        <w:rPr>
          <w:rFonts w:ascii="Times New Roman" w:hAnsi="Times New Roman"/>
          <w:sz w:val="24"/>
          <w:szCs w:val="24"/>
        </w:rPr>
      </w:pPr>
      <w:r w:rsidRPr="00EA2D06">
        <w:rPr>
          <w:noProof/>
        </w:rPr>
        <w:pict>
          <v:shape id="_x0000_s1036" type="#_x0000_t75" style="position:absolute;margin-left:118.5pt;margin-top:3.1pt;width:348.35pt;height:131.4pt;z-index:-251662336" o:allowincell="f">
            <v:imagedata r:id="rId12" o:title=""/>
          </v:shape>
        </w:pic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31"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2" w:lineRule="auto"/>
        <w:ind w:left="3520" w:right="460"/>
        <w:jc w:val="center"/>
        <w:rPr>
          <w:rFonts w:ascii="Times New Roman" w:hAnsi="Times New Roman"/>
          <w:sz w:val="24"/>
          <w:szCs w:val="24"/>
        </w:rPr>
      </w:pPr>
      <w:r>
        <w:rPr>
          <w:rFonts w:ascii="Arial" w:hAnsi="Arial" w:cs="Arial"/>
          <w:sz w:val="20"/>
          <w:szCs w:val="20"/>
        </w:rPr>
        <w:t>Tip: How duties are segregated and how assets are kept physically secure are important controls that should be integrated into several policy areas. If this is done thoroughly, an organization may not need to address these areas as a separate policy.</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64"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4</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720" w:equalWidth="0">
            <w:col w:w="370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9" w:name="page17"/>
      <w:bookmarkEnd w:id="9"/>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10"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Financial Planning &amp; Reporting</w:t>
      </w:r>
    </w:p>
    <w:p w:rsidR="009410A7" w:rsidRDefault="009410A7">
      <w:pPr>
        <w:widowControl w:val="0"/>
        <w:autoSpaceDE w:val="0"/>
        <w:autoSpaceDN w:val="0"/>
        <w:adjustRightInd w:val="0"/>
        <w:spacing w:after="0" w:line="77"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4" w:lineRule="auto"/>
        <w:ind w:right="500"/>
        <w:rPr>
          <w:rFonts w:ascii="Times New Roman" w:hAnsi="Times New Roman"/>
          <w:sz w:val="24"/>
          <w:szCs w:val="24"/>
        </w:rPr>
      </w:pPr>
      <w:r>
        <w:rPr>
          <w:rFonts w:ascii="Arial" w:hAnsi="Arial" w:cs="Arial"/>
          <w:sz w:val="20"/>
          <w:szCs w:val="20"/>
        </w:rPr>
        <w:t>The organization’s financial statements are prepared in accordance with Generally Accepted Accounting Principles (GAAP). The presentation of the Financial Statements shall follow the recommendation of the Financial Accounting Standards Board (FASB) No. 117, “Financial Statements of Not-For-Profit Organizations.” Under GAAP, revenues are classified based on the existence or absence of donor-imposed restrictions. Accordingly, the net assets of the organization are classified as unrestricted, temporarily restricted and permanently restricted.</w:t>
      </w:r>
    </w:p>
    <w:p w:rsidR="009410A7" w:rsidRDefault="009410A7">
      <w:pPr>
        <w:widowControl w:val="0"/>
        <w:autoSpaceDE w:val="0"/>
        <w:autoSpaceDN w:val="0"/>
        <w:adjustRightInd w:val="0"/>
        <w:spacing w:after="0" w:line="187"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Budgeting Process</w: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8" w:lineRule="auto"/>
        <w:ind w:right="460"/>
        <w:rPr>
          <w:rFonts w:ascii="Times New Roman" w:hAnsi="Times New Roman"/>
          <w:sz w:val="24"/>
          <w:szCs w:val="24"/>
        </w:rPr>
      </w:pPr>
      <w:r>
        <w:rPr>
          <w:rFonts w:ascii="Arial" w:hAnsi="Arial" w:cs="Arial"/>
        </w:rPr>
        <w:t>SAMPLE Policy: The organization’s annual budget is prepared and approved annually for all departments. The budget is prepared by the Executive Director in conjunction with the Director of Operations and the Board Finance Committee. The budget is to be approved by the Board of Directors prior to the start of each fiscal</w:t>
      </w:r>
    </w:p>
    <w:p w:rsidR="009410A7" w:rsidRDefault="00EA2D06">
      <w:pPr>
        <w:widowControl w:val="0"/>
        <w:autoSpaceDE w:val="0"/>
        <w:autoSpaceDN w:val="0"/>
        <w:adjustRightInd w:val="0"/>
        <w:spacing w:after="0" w:line="19" w:lineRule="exact"/>
        <w:rPr>
          <w:rFonts w:ascii="Times New Roman" w:hAnsi="Times New Roman"/>
          <w:sz w:val="24"/>
          <w:szCs w:val="24"/>
        </w:rPr>
      </w:pPr>
      <w:r w:rsidRPr="00EA2D06">
        <w:rPr>
          <w:noProof/>
        </w:rPr>
        <w:pict>
          <v:shape id="_x0000_s1037" type="#_x0000_t75" style="position:absolute;margin-left:143.95pt;margin-top:.6pt;width:315.95pt;height:148.2pt;z-index:-251661312" o:allowincell="f">
            <v:imagedata r:id="rId13" o:title=""/>
          </v:shape>
        </w:pict>
      </w:r>
    </w:p>
    <w:tbl>
      <w:tblPr>
        <w:tblW w:w="0" w:type="auto"/>
        <w:tblLayout w:type="fixed"/>
        <w:tblCellMar>
          <w:left w:w="0" w:type="dxa"/>
          <w:right w:w="0" w:type="dxa"/>
        </w:tblCellMar>
        <w:tblLook w:val="0000"/>
      </w:tblPr>
      <w:tblGrid>
        <w:gridCol w:w="4140"/>
        <w:gridCol w:w="4860"/>
        <w:gridCol w:w="20"/>
      </w:tblGrid>
      <w:tr w:rsidR="009410A7" w:rsidRPr="00E95F95">
        <w:trPr>
          <w:trHeight w:val="253"/>
        </w:trPr>
        <w:tc>
          <w:tcPr>
            <w:tcW w:w="41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proofErr w:type="gramStart"/>
            <w:r w:rsidRPr="00E95F95">
              <w:rPr>
                <w:rFonts w:ascii="Arial" w:hAnsi="Arial" w:cs="Arial"/>
                <w:w w:val="98"/>
              </w:rPr>
              <w:t>year</w:t>
            </w:r>
            <w:proofErr w:type="gramEnd"/>
            <w:r w:rsidRPr="00E95F95">
              <w:rPr>
                <w:rFonts w:ascii="Arial" w:hAnsi="Arial" w:cs="Arial"/>
                <w:w w:val="98"/>
              </w:rPr>
              <w:t>. The budget is revised during the year</w:t>
            </w: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180"/>
              <w:rPr>
                <w:rFonts w:ascii="Times New Roman" w:hAnsi="Times New Roman"/>
                <w:sz w:val="24"/>
                <w:szCs w:val="24"/>
              </w:rPr>
            </w:pPr>
            <w:r w:rsidRPr="00E95F95">
              <w:rPr>
                <w:rFonts w:ascii="Arial" w:hAnsi="Arial" w:cs="Arial"/>
              </w:rPr>
              <w:t>Questions to consider:</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94"/>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proofErr w:type="gramStart"/>
            <w:r w:rsidRPr="00E95F95">
              <w:rPr>
                <w:rFonts w:ascii="Arial" w:hAnsi="Arial" w:cs="Arial"/>
              </w:rPr>
              <w:t>only</w:t>
            </w:r>
            <w:proofErr w:type="gramEnd"/>
            <w:r w:rsidRPr="00E95F95">
              <w:rPr>
                <w:rFonts w:ascii="Arial" w:hAnsi="Arial" w:cs="Arial"/>
              </w:rPr>
              <w:t xml:space="preserve"> if approved by the Board of Directors.</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73"/>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5"/>
                <w:szCs w:val="15"/>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Symbol" w:hAnsi="Symbol" w:cs="Symbol"/>
              </w:rPr>
              <w:t></w:t>
            </w:r>
            <w:r w:rsidRPr="00E95F95">
              <w:rPr>
                <w:rFonts w:ascii="Arial" w:hAnsi="Arial" w:cs="Arial"/>
              </w:rPr>
              <w:t xml:space="preserve">  Who is responsible for developing the</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08"/>
        </w:trPr>
        <w:tc>
          <w:tcPr>
            <w:tcW w:w="414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9"/>
                <w:szCs w:val="9"/>
              </w:rPr>
            </w:pP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9"/>
                <w:szCs w:val="9"/>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69"/>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r w:rsidRPr="00E95F95">
              <w:rPr>
                <w:rFonts w:ascii="Arial" w:hAnsi="Arial" w:cs="Arial"/>
              </w:rPr>
              <w:t>SAMPLE Procedures:</w:t>
            </w:r>
          </w:p>
        </w:tc>
        <w:tc>
          <w:tcPr>
            <w:tcW w:w="486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540"/>
              <w:rPr>
                <w:rFonts w:ascii="Times New Roman" w:hAnsi="Times New Roman"/>
                <w:sz w:val="24"/>
                <w:szCs w:val="24"/>
              </w:rPr>
            </w:pPr>
            <w:r w:rsidRPr="00E95F95">
              <w:rPr>
                <w:rFonts w:ascii="Arial" w:hAnsi="Arial" w:cs="Arial"/>
                <w:w w:val="95"/>
              </w:rPr>
              <w:t>organizational budget (Executive Director) and</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61"/>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3"/>
                <w:szCs w:val="13"/>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540"/>
              <w:rPr>
                <w:rFonts w:ascii="Times New Roman" w:hAnsi="Times New Roman"/>
                <w:sz w:val="24"/>
                <w:szCs w:val="24"/>
              </w:rPr>
            </w:pPr>
            <w:proofErr w:type="gramStart"/>
            <w:r w:rsidRPr="00E95F95">
              <w:rPr>
                <w:rFonts w:ascii="Arial" w:hAnsi="Arial" w:cs="Arial"/>
              </w:rPr>
              <w:t>who</w:t>
            </w:r>
            <w:proofErr w:type="gramEnd"/>
            <w:r w:rsidRPr="00E95F95">
              <w:rPr>
                <w:rFonts w:ascii="Arial" w:hAnsi="Arial" w:cs="Arial"/>
              </w:rPr>
              <w:t xml:space="preserve"> is involved?</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08"/>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rPr>
                <w:rFonts w:ascii="Times New Roman" w:hAnsi="Times New Roman"/>
                <w:sz w:val="24"/>
                <w:szCs w:val="24"/>
              </w:rPr>
            </w:pPr>
            <w:r w:rsidRPr="00E95F95">
              <w:rPr>
                <w:rFonts w:ascii="Symbol" w:hAnsi="Symbol" w:cs="Symbol"/>
              </w:rPr>
              <w:t></w:t>
            </w:r>
            <w:r w:rsidRPr="00E95F95">
              <w:rPr>
                <w:rFonts w:ascii="Arial" w:hAnsi="Arial" w:cs="Arial"/>
              </w:rPr>
              <w:t xml:space="preserve">     The Executive Director will</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9"/>
                <w:szCs w:val="9"/>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73"/>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5"/>
                <w:szCs w:val="15"/>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proofErr w:type="gramStart"/>
            <w:r w:rsidRPr="00E95F95">
              <w:rPr>
                <w:rFonts w:ascii="Symbol" w:hAnsi="Symbol" w:cs="Symbol"/>
                <w:w w:val="90"/>
              </w:rPr>
              <w:t></w:t>
            </w:r>
            <w:r w:rsidRPr="00E95F95">
              <w:rPr>
                <w:rFonts w:ascii="Arial" w:hAnsi="Arial" w:cs="Arial"/>
                <w:w w:val="90"/>
              </w:rPr>
              <w:t xml:space="preserve">  Who</w:t>
            </w:r>
            <w:proofErr w:type="gramEnd"/>
            <w:r w:rsidRPr="00E95F95">
              <w:rPr>
                <w:rFonts w:ascii="Arial" w:hAnsi="Arial" w:cs="Arial"/>
                <w:w w:val="90"/>
              </w:rPr>
              <w:t xml:space="preserve"> approves it (Board of Directors) and when?</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08"/>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work together with the</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9"/>
                <w:szCs w:val="9"/>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61"/>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3"/>
                <w:szCs w:val="13"/>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Symbol" w:hAnsi="Symbol" w:cs="Symbol"/>
                <w:w w:val="91"/>
              </w:rPr>
              <w:t></w:t>
            </w:r>
            <w:r w:rsidRPr="00E95F95">
              <w:rPr>
                <w:rFonts w:ascii="Arial" w:hAnsi="Arial" w:cs="Arial"/>
                <w:w w:val="91"/>
              </w:rPr>
              <w:t xml:space="preserve">  Under what circumstances would the budget be</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18"/>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Director of Operations,</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51"/>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3"/>
                <w:szCs w:val="13"/>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540"/>
              <w:rPr>
                <w:rFonts w:ascii="Times New Roman" w:hAnsi="Times New Roman"/>
                <w:sz w:val="24"/>
                <w:szCs w:val="24"/>
              </w:rPr>
            </w:pPr>
            <w:proofErr w:type="gramStart"/>
            <w:r w:rsidRPr="00E95F95">
              <w:rPr>
                <w:rFonts w:ascii="Arial" w:hAnsi="Arial" w:cs="Arial"/>
                <w:w w:val="94"/>
              </w:rPr>
              <w:t>modified</w:t>
            </w:r>
            <w:proofErr w:type="gramEnd"/>
            <w:r w:rsidRPr="00E95F95">
              <w:rPr>
                <w:rFonts w:ascii="Arial" w:hAnsi="Arial" w:cs="Arial"/>
                <w:w w:val="94"/>
              </w:rPr>
              <w:t xml:space="preserve"> and what are the procedures for that?</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18"/>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Director of Development, and</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51"/>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3"/>
                <w:szCs w:val="13"/>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Symbol" w:hAnsi="Symbol" w:cs="Symbol"/>
                <w:w w:val="95"/>
              </w:rPr>
              <w:t></w:t>
            </w:r>
            <w:r w:rsidRPr="00E95F95">
              <w:rPr>
                <w:rFonts w:ascii="Arial" w:hAnsi="Arial" w:cs="Arial"/>
                <w:w w:val="95"/>
              </w:rPr>
              <w:t xml:space="preserve">  Are there any other specific requirements (i.e.</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0"/>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all program managers to ensure</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9"/>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2"/>
                <w:szCs w:val="12"/>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540"/>
              <w:rPr>
                <w:rFonts w:ascii="Times New Roman" w:hAnsi="Times New Roman"/>
                <w:sz w:val="24"/>
                <w:szCs w:val="24"/>
              </w:rPr>
            </w:pPr>
            <w:r w:rsidRPr="00E95F95">
              <w:rPr>
                <w:rFonts w:ascii="Arial" w:hAnsi="Arial" w:cs="Arial"/>
              </w:rPr>
              <w:t>budgeting by month, including a cash flow</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0"/>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that the annual budget is an accurate</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9"/>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2"/>
                <w:szCs w:val="12"/>
              </w:rPr>
            </w:pPr>
          </w:p>
        </w:tc>
        <w:tc>
          <w:tcPr>
            <w:tcW w:w="486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540"/>
              <w:rPr>
                <w:rFonts w:ascii="Times New Roman" w:hAnsi="Times New Roman"/>
                <w:sz w:val="24"/>
                <w:szCs w:val="24"/>
              </w:rPr>
            </w:pPr>
            <w:proofErr w:type="gramStart"/>
            <w:r w:rsidRPr="00E95F95">
              <w:rPr>
                <w:rFonts w:ascii="Arial" w:hAnsi="Arial" w:cs="Arial"/>
              </w:rPr>
              <w:t>projection</w:t>
            </w:r>
            <w:proofErr w:type="gramEnd"/>
            <w:r w:rsidRPr="00E95F95">
              <w:rPr>
                <w:rFonts w:ascii="Arial" w:hAnsi="Arial" w:cs="Arial"/>
              </w:rPr>
              <w:t>)?</w:t>
            </w: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2"/>
        </w:trPr>
        <w:tc>
          <w:tcPr>
            <w:tcW w:w="4140" w:type="dxa"/>
            <w:vMerge w:val="restart"/>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r w:rsidRPr="00E95F95">
              <w:rPr>
                <w:rFonts w:ascii="Arial" w:hAnsi="Arial" w:cs="Arial"/>
              </w:rPr>
              <w:t>reflection of programmatic and</w:t>
            </w:r>
          </w:p>
        </w:tc>
        <w:tc>
          <w:tcPr>
            <w:tcW w:w="486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134"/>
        </w:trPr>
        <w:tc>
          <w:tcPr>
            <w:tcW w:w="4140" w:type="dxa"/>
            <w:vMerge/>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1"/>
                <w:szCs w:val="11"/>
              </w:rPr>
            </w:pPr>
          </w:p>
        </w:tc>
        <w:tc>
          <w:tcPr>
            <w:tcW w:w="486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11"/>
                <w:szCs w:val="11"/>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r w:rsidR="009410A7" w:rsidRPr="00E95F95">
        <w:trPr>
          <w:trHeight w:val="269"/>
        </w:trPr>
        <w:tc>
          <w:tcPr>
            <w:tcW w:w="4140" w:type="dxa"/>
            <w:tcBorders>
              <w:top w:val="nil"/>
              <w:left w:val="nil"/>
              <w:bottom w:val="nil"/>
              <w:right w:val="nil"/>
            </w:tcBorders>
            <w:vAlign w:val="bottom"/>
          </w:tcPr>
          <w:p w:rsidR="009410A7" w:rsidRPr="00E95F95" w:rsidRDefault="00AB4D47">
            <w:pPr>
              <w:widowControl w:val="0"/>
              <w:autoSpaceDE w:val="0"/>
              <w:autoSpaceDN w:val="0"/>
              <w:adjustRightInd w:val="0"/>
              <w:spacing w:after="0" w:line="240" w:lineRule="auto"/>
              <w:ind w:left="360"/>
              <w:rPr>
                <w:rFonts w:ascii="Times New Roman" w:hAnsi="Times New Roman"/>
                <w:sz w:val="24"/>
                <w:szCs w:val="24"/>
              </w:rPr>
            </w:pPr>
            <w:proofErr w:type="gramStart"/>
            <w:r w:rsidRPr="00E95F95">
              <w:rPr>
                <w:rFonts w:ascii="Arial" w:hAnsi="Arial" w:cs="Arial"/>
                <w:w w:val="96"/>
              </w:rPr>
              <w:t>infrastructure</w:t>
            </w:r>
            <w:proofErr w:type="gramEnd"/>
            <w:r w:rsidRPr="00E95F95">
              <w:rPr>
                <w:rFonts w:ascii="Arial" w:hAnsi="Arial" w:cs="Arial"/>
                <w:w w:val="96"/>
              </w:rPr>
              <w:t xml:space="preserve"> goals for the coming year.</w:t>
            </w:r>
          </w:p>
        </w:tc>
        <w:tc>
          <w:tcPr>
            <w:tcW w:w="486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3"/>
                <w:szCs w:val="23"/>
              </w:rPr>
            </w:pPr>
          </w:p>
        </w:tc>
        <w:tc>
          <w:tcPr>
            <w:tcW w:w="0" w:type="dxa"/>
            <w:tcBorders>
              <w:top w:val="nil"/>
              <w:left w:val="nil"/>
              <w:bottom w:val="nil"/>
              <w:right w:val="nil"/>
            </w:tcBorders>
            <w:vAlign w:val="bottom"/>
          </w:tcPr>
          <w:p w:rsidR="009410A7" w:rsidRPr="00E95F95" w:rsidRDefault="009410A7">
            <w:pPr>
              <w:widowControl w:val="0"/>
              <w:autoSpaceDE w:val="0"/>
              <w:autoSpaceDN w:val="0"/>
              <w:adjustRightInd w:val="0"/>
              <w:spacing w:after="0" w:line="240" w:lineRule="auto"/>
              <w:rPr>
                <w:rFonts w:ascii="Times New Roman" w:hAnsi="Times New Roman"/>
                <w:sz w:val="2"/>
                <w:szCs w:val="2"/>
              </w:rPr>
            </w:pPr>
          </w:p>
        </w:tc>
      </w:tr>
    </w:tbl>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19"/>
        </w:numPr>
        <w:tabs>
          <w:tab w:val="clear" w:pos="720"/>
          <w:tab w:val="num" w:pos="360"/>
        </w:tabs>
        <w:overflowPunct w:val="0"/>
        <w:autoSpaceDE w:val="0"/>
        <w:autoSpaceDN w:val="0"/>
        <w:adjustRightInd w:val="0"/>
        <w:spacing w:after="0" w:line="225" w:lineRule="auto"/>
        <w:ind w:left="360" w:right="420"/>
        <w:jc w:val="both"/>
        <w:rPr>
          <w:rFonts w:ascii="Symbol" w:hAnsi="Symbol" w:cs="Symbol"/>
          <w:sz w:val="21"/>
          <w:szCs w:val="21"/>
        </w:rPr>
      </w:pPr>
      <w:r>
        <w:rPr>
          <w:rFonts w:ascii="Arial" w:hAnsi="Arial" w:cs="Arial"/>
          <w:sz w:val="21"/>
          <w:szCs w:val="21"/>
        </w:rPr>
        <w:t xml:space="preserve">The Director of Operations will ensure that the budget is developed using the organization’s standard revenue recognition (p. X) and cost allocation (p. X) procedures. </w:t>
      </w:r>
    </w:p>
    <w:p w:rsidR="009410A7" w:rsidRDefault="009410A7">
      <w:pPr>
        <w:widowControl w:val="0"/>
        <w:autoSpaceDE w:val="0"/>
        <w:autoSpaceDN w:val="0"/>
        <w:adjustRightInd w:val="0"/>
        <w:spacing w:after="0" w:line="82" w:lineRule="exact"/>
        <w:rPr>
          <w:rFonts w:ascii="Symbol" w:hAnsi="Symbol" w:cs="Symbol"/>
          <w:sz w:val="21"/>
          <w:szCs w:val="21"/>
        </w:rPr>
      </w:pPr>
    </w:p>
    <w:p w:rsidR="009410A7" w:rsidRDefault="00AB4D47">
      <w:pPr>
        <w:widowControl w:val="0"/>
        <w:numPr>
          <w:ilvl w:val="0"/>
          <w:numId w:val="19"/>
        </w:numPr>
        <w:tabs>
          <w:tab w:val="clear" w:pos="720"/>
          <w:tab w:val="num" w:pos="360"/>
        </w:tabs>
        <w:overflowPunct w:val="0"/>
        <w:autoSpaceDE w:val="0"/>
        <w:autoSpaceDN w:val="0"/>
        <w:adjustRightInd w:val="0"/>
        <w:spacing w:after="0" w:line="239" w:lineRule="auto"/>
        <w:ind w:left="360" w:right="480"/>
        <w:jc w:val="both"/>
        <w:rPr>
          <w:rFonts w:ascii="Symbol" w:hAnsi="Symbol" w:cs="Symbol"/>
          <w:sz w:val="21"/>
          <w:szCs w:val="21"/>
        </w:rPr>
      </w:pPr>
      <w:r>
        <w:rPr>
          <w:rFonts w:ascii="Arial" w:hAnsi="Arial" w:cs="Arial"/>
          <w:sz w:val="21"/>
          <w:szCs w:val="21"/>
        </w:rPr>
        <w:t xml:space="preserve">The Executive Director, Director of Operations, and the Board Treasurer will present a draft budget to the Finance Committee at least 60 days prior to the end of the fiscal year and at least 30 days prior to its submission to the full Board of Directors. </w:t>
      </w:r>
    </w:p>
    <w:p w:rsidR="009410A7" w:rsidRDefault="009410A7">
      <w:pPr>
        <w:widowControl w:val="0"/>
        <w:autoSpaceDE w:val="0"/>
        <w:autoSpaceDN w:val="0"/>
        <w:adjustRightInd w:val="0"/>
        <w:spacing w:after="0" w:line="78" w:lineRule="exact"/>
        <w:rPr>
          <w:rFonts w:ascii="Symbol" w:hAnsi="Symbol" w:cs="Symbol"/>
          <w:sz w:val="21"/>
          <w:szCs w:val="21"/>
        </w:rPr>
      </w:pPr>
    </w:p>
    <w:p w:rsidR="009410A7" w:rsidRDefault="00AB4D47">
      <w:pPr>
        <w:widowControl w:val="0"/>
        <w:numPr>
          <w:ilvl w:val="0"/>
          <w:numId w:val="19"/>
        </w:numPr>
        <w:tabs>
          <w:tab w:val="clear" w:pos="720"/>
          <w:tab w:val="num" w:pos="360"/>
        </w:tabs>
        <w:overflowPunct w:val="0"/>
        <w:autoSpaceDE w:val="0"/>
        <w:autoSpaceDN w:val="0"/>
        <w:adjustRightInd w:val="0"/>
        <w:spacing w:after="0" w:line="256" w:lineRule="auto"/>
        <w:ind w:left="360" w:right="700"/>
        <w:rPr>
          <w:rFonts w:ascii="Symbol" w:hAnsi="Symbol" w:cs="Symbol"/>
          <w:sz w:val="20"/>
          <w:szCs w:val="20"/>
        </w:rPr>
      </w:pPr>
      <w:r>
        <w:rPr>
          <w:rFonts w:ascii="Arial" w:hAnsi="Arial" w:cs="Arial"/>
          <w:sz w:val="20"/>
          <w:szCs w:val="20"/>
        </w:rPr>
        <w:t xml:space="preserve">The Finance Committee shall review and approve a recommended fiscal year budget and submit it for approval to the Board of Directors. The budget shall contain revenues and expenses forecasted by month. A chart describing monthly cash flow shall be included. </w:t>
      </w:r>
    </w:p>
    <w:p w:rsidR="009410A7" w:rsidRDefault="009410A7">
      <w:pPr>
        <w:widowControl w:val="0"/>
        <w:autoSpaceDE w:val="0"/>
        <w:autoSpaceDN w:val="0"/>
        <w:adjustRightInd w:val="0"/>
        <w:spacing w:after="0" w:line="88" w:lineRule="exact"/>
        <w:rPr>
          <w:rFonts w:ascii="Symbol" w:hAnsi="Symbol" w:cs="Symbol"/>
          <w:sz w:val="20"/>
          <w:szCs w:val="20"/>
        </w:rPr>
      </w:pPr>
    </w:p>
    <w:p w:rsidR="009410A7" w:rsidRDefault="00AB4D47">
      <w:pPr>
        <w:widowControl w:val="0"/>
        <w:numPr>
          <w:ilvl w:val="0"/>
          <w:numId w:val="19"/>
        </w:numPr>
        <w:tabs>
          <w:tab w:val="clear" w:pos="720"/>
          <w:tab w:val="num" w:pos="360"/>
        </w:tabs>
        <w:overflowPunct w:val="0"/>
        <w:autoSpaceDE w:val="0"/>
        <w:autoSpaceDN w:val="0"/>
        <w:adjustRightInd w:val="0"/>
        <w:spacing w:after="0" w:line="204" w:lineRule="auto"/>
        <w:ind w:left="360" w:right="680"/>
        <w:jc w:val="both"/>
        <w:rPr>
          <w:rFonts w:ascii="Symbol" w:hAnsi="Symbol" w:cs="Symbol"/>
          <w:sz w:val="24"/>
          <w:szCs w:val="24"/>
        </w:rPr>
      </w:pPr>
      <w:r>
        <w:rPr>
          <w:rFonts w:ascii="Arial" w:hAnsi="Arial" w:cs="Arial"/>
        </w:rPr>
        <w:t xml:space="preserve">The Board of Directors will review and approve the budget at its last meeting prior to the start of the fiscal year. </w:t>
      </w:r>
    </w:p>
    <w:p w:rsidR="009410A7" w:rsidRDefault="00EA2D06">
      <w:pPr>
        <w:widowControl w:val="0"/>
        <w:autoSpaceDE w:val="0"/>
        <w:autoSpaceDN w:val="0"/>
        <w:adjustRightInd w:val="0"/>
        <w:spacing w:after="0" w:line="200" w:lineRule="exact"/>
        <w:rPr>
          <w:rFonts w:ascii="Times New Roman" w:hAnsi="Times New Roman"/>
          <w:sz w:val="24"/>
          <w:szCs w:val="24"/>
        </w:rPr>
      </w:pPr>
      <w:r w:rsidRPr="00EA2D06">
        <w:rPr>
          <w:noProof/>
        </w:rPr>
        <w:pict>
          <v:rect id="_x0000_s1038" style="position:absolute;margin-left:156.5pt;margin-top:-122.25pt;width:16.65pt;height:13.45pt;z-index:-251660288" o:allowincell="f" fillcolor="silver" stroked="f"/>
        </w:pict>
      </w:r>
      <w:r w:rsidRPr="00EA2D06">
        <w:rPr>
          <w:noProof/>
        </w:rPr>
        <w:pict>
          <v:rect id="_x0000_s1039" style="position:absolute;margin-left:268.9pt;margin-top:-122.25pt;width:16.8pt;height:13.45pt;z-index:-251659264" o:allowincell="f" fillcolor="silver" stroked="f"/>
        </w:pic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34"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ind w:right="360"/>
        <w:jc w:val="right"/>
        <w:rPr>
          <w:rFonts w:ascii="Times New Roman" w:hAnsi="Times New Roman"/>
          <w:sz w:val="24"/>
          <w:szCs w:val="24"/>
        </w:rPr>
      </w:pPr>
      <w:r>
        <w:rPr>
          <w:rFonts w:ascii="Arial" w:hAnsi="Arial" w:cs="Arial"/>
          <w:color w:val="1F497C"/>
          <w:sz w:val="20"/>
          <w:szCs w:val="20"/>
        </w:rPr>
        <w:t>Page | 5</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1440" w:bottom="174" w:left="1800" w:header="720" w:footer="720" w:gutter="0"/>
          <w:cols w:space="720" w:equalWidth="0">
            <w:col w:w="900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720" w:equalWidth="0">
            <w:col w:w="370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10" w:name="page19"/>
      <w:bookmarkEnd w:id="10"/>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Internal Financial Reports</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rPr>
          <w:rFonts w:ascii="Times New Roman" w:hAnsi="Times New Roman"/>
          <w:sz w:val="24"/>
          <w:szCs w:val="24"/>
        </w:rPr>
      </w:pPr>
      <w:r>
        <w:rPr>
          <w:rFonts w:ascii="Arial" w:hAnsi="Arial" w:cs="Arial"/>
          <w:sz w:val="21"/>
          <w:szCs w:val="21"/>
        </w:rPr>
        <w:t>SAMPLE Policy: The organization prepares regular financial reports on a monthly basis. All reports are finalized no later than 30 days after the close of the prior month.</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2400" w:bottom="174" w:left="1800" w:header="720" w:footer="720" w:gutter="0"/>
          <w:cols w:space="720" w:equalWidth="0">
            <w:col w:w="8040"/>
          </w:cols>
          <w:noEndnote/>
        </w:sectPr>
      </w:pP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79" w:lineRule="exact"/>
        <w:rPr>
          <w:rFonts w:ascii="Times New Roman" w:hAnsi="Times New Roman"/>
          <w:sz w:val="24"/>
          <w:szCs w:val="24"/>
        </w:rPr>
      </w:pPr>
    </w:p>
    <w:p w:rsidR="009410A7" w:rsidRDefault="00AB4D47">
      <w:pPr>
        <w:widowControl w:val="0"/>
        <w:numPr>
          <w:ilvl w:val="0"/>
          <w:numId w:val="20"/>
        </w:numPr>
        <w:tabs>
          <w:tab w:val="clear" w:pos="720"/>
          <w:tab w:val="num" w:pos="360"/>
        </w:tabs>
        <w:overflowPunct w:val="0"/>
        <w:autoSpaceDE w:val="0"/>
        <w:autoSpaceDN w:val="0"/>
        <w:adjustRightInd w:val="0"/>
        <w:spacing w:after="0" w:line="234" w:lineRule="auto"/>
        <w:ind w:left="360"/>
        <w:rPr>
          <w:rFonts w:ascii="Symbol" w:hAnsi="Symbol" w:cs="Symbol"/>
        </w:rPr>
      </w:pPr>
      <w:r>
        <w:rPr>
          <w:rFonts w:ascii="Arial" w:hAnsi="Arial" w:cs="Arial"/>
        </w:rPr>
        <w:t xml:space="preserve">The Finance Manager is responsible for producing the following year-to-date reports within 30 days of </w:t>
      </w:r>
    </w:p>
    <w:p w:rsidR="009410A7" w:rsidRDefault="009410A7">
      <w:pPr>
        <w:widowControl w:val="0"/>
        <w:autoSpaceDE w:val="0"/>
        <w:autoSpaceDN w:val="0"/>
        <w:adjustRightInd w:val="0"/>
        <w:spacing w:after="0" w:line="72" w:lineRule="exact"/>
        <w:rPr>
          <w:rFonts w:ascii="Symbol" w:hAnsi="Symbol" w:cs="Symbol"/>
        </w:rPr>
      </w:pPr>
    </w:p>
    <w:p w:rsidR="009410A7" w:rsidRDefault="00AB4D47">
      <w:pPr>
        <w:widowControl w:val="0"/>
        <w:overflowPunct w:val="0"/>
        <w:autoSpaceDE w:val="0"/>
        <w:autoSpaceDN w:val="0"/>
        <w:adjustRightInd w:val="0"/>
        <w:spacing w:after="0" w:line="270" w:lineRule="auto"/>
        <w:ind w:left="360" w:right="540"/>
        <w:rPr>
          <w:rFonts w:ascii="Symbol" w:hAnsi="Symbol" w:cs="Symbol"/>
        </w:rPr>
      </w:pPr>
      <w:proofErr w:type="gramStart"/>
      <w:r>
        <w:rPr>
          <w:rFonts w:ascii="Arial" w:hAnsi="Arial" w:cs="Arial"/>
          <w:sz w:val="20"/>
          <w:szCs w:val="20"/>
        </w:rPr>
        <w:t>the</w:t>
      </w:r>
      <w:proofErr w:type="gramEnd"/>
      <w:r>
        <w:rPr>
          <w:rFonts w:ascii="Arial" w:hAnsi="Arial" w:cs="Arial"/>
          <w:sz w:val="20"/>
          <w:szCs w:val="20"/>
        </w:rPr>
        <w:t xml:space="preserve"> end of each month: Statement of Financial Position, Statement of Activities, </w:t>
      </w:r>
    </w:p>
    <w:p w:rsidR="009410A7" w:rsidRDefault="009410A7">
      <w:pPr>
        <w:widowControl w:val="0"/>
        <w:autoSpaceDE w:val="0"/>
        <w:autoSpaceDN w:val="0"/>
        <w:adjustRightInd w:val="0"/>
        <w:spacing w:after="0" w:line="37" w:lineRule="exact"/>
        <w:rPr>
          <w:rFonts w:ascii="Symbol" w:hAnsi="Symbol" w:cs="Symbol"/>
        </w:rPr>
      </w:pPr>
    </w:p>
    <w:p w:rsidR="009410A7" w:rsidRDefault="00AB4D47">
      <w:pPr>
        <w:widowControl w:val="0"/>
        <w:overflowPunct w:val="0"/>
        <w:autoSpaceDE w:val="0"/>
        <w:autoSpaceDN w:val="0"/>
        <w:adjustRightInd w:val="0"/>
        <w:spacing w:after="0" w:line="249" w:lineRule="auto"/>
        <w:ind w:left="360"/>
        <w:jc w:val="both"/>
        <w:rPr>
          <w:rFonts w:ascii="Symbol" w:hAnsi="Symbol" w:cs="Symbol"/>
        </w:rPr>
      </w:pPr>
      <w:proofErr w:type="gramStart"/>
      <w:r>
        <w:rPr>
          <w:rFonts w:ascii="Arial" w:hAnsi="Arial" w:cs="Arial"/>
          <w:sz w:val="20"/>
          <w:szCs w:val="20"/>
        </w:rPr>
        <w:t>Budget v. Actual and updated Cash Flow Projection.</w:t>
      </w:r>
      <w:proofErr w:type="gramEnd"/>
      <w:r>
        <w:rPr>
          <w:rFonts w:ascii="Arial" w:hAnsi="Arial" w:cs="Arial"/>
          <w:sz w:val="20"/>
          <w:szCs w:val="20"/>
        </w:rPr>
        <w:t xml:space="preserve"> </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9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w:t>
      </w:r>
    </w:p>
    <w:p w:rsidR="009410A7" w:rsidRDefault="00EA2D06">
      <w:pPr>
        <w:widowControl w:val="0"/>
        <w:autoSpaceDE w:val="0"/>
        <w:autoSpaceDN w:val="0"/>
        <w:adjustRightInd w:val="0"/>
        <w:spacing w:after="0" w:line="82" w:lineRule="exact"/>
        <w:rPr>
          <w:rFonts w:ascii="Times New Roman" w:hAnsi="Times New Roman"/>
          <w:sz w:val="24"/>
          <w:szCs w:val="24"/>
        </w:rPr>
      </w:pPr>
      <w:r w:rsidRPr="00EA2D06">
        <w:rPr>
          <w:noProof/>
        </w:rPr>
        <w:pict>
          <v:shape id="_x0000_s1040" type="#_x0000_t75" style="position:absolute;margin-left:-67.8pt;margin-top:-17.6pt;width:330.7pt;height:151.7pt;z-index:-251658240" o:allowincell="f">
            <v:imagedata r:id="rId14" o:title=""/>
          </v:shape>
        </w:pict>
      </w:r>
    </w:p>
    <w:p w:rsidR="009410A7" w:rsidRDefault="00AB4D47">
      <w:pPr>
        <w:widowControl w:val="0"/>
        <w:numPr>
          <w:ilvl w:val="0"/>
          <w:numId w:val="21"/>
        </w:numPr>
        <w:tabs>
          <w:tab w:val="clear" w:pos="720"/>
          <w:tab w:val="num" w:pos="360"/>
        </w:tabs>
        <w:overflowPunct w:val="0"/>
        <w:autoSpaceDE w:val="0"/>
        <w:autoSpaceDN w:val="0"/>
        <w:adjustRightInd w:val="0"/>
        <w:spacing w:after="0" w:line="263" w:lineRule="auto"/>
        <w:ind w:left="360" w:right="140" w:hanging="175"/>
        <w:rPr>
          <w:rFonts w:ascii="Symbol" w:hAnsi="Symbol" w:cs="Symbol"/>
          <w:sz w:val="20"/>
          <w:szCs w:val="20"/>
        </w:rPr>
      </w:pPr>
      <w:r>
        <w:rPr>
          <w:rFonts w:ascii="Arial" w:hAnsi="Arial" w:cs="Arial"/>
          <w:sz w:val="20"/>
          <w:szCs w:val="20"/>
        </w:rPr>
        <w:t xml:space="preserve">What financial reports are created and how often? (may include Statement of Activities, Statement of Financial Position, Budget vs. Actual, Cash Flow Projection, and/or program-specific reports) </w:t>
      </w:r>
    </w:p>
    <w:p w:rsidR="009410A7" w:rsidRDefault="00AB4D47">
      <w:pPr>
        <w:widowControl w:val="0"/>
        <w:numPr>
          <w:ilvl w:val="0"/>
          <w:numId w:val="21"/>
        </w:numPr>
        <w:tabs>
          <w:tab w:val="clear" w:pos="720"/>
          <w:tab w:val="num" w:pos="360"/>
        </w:tabs>
        <w:overflowPunct w:val="0"/>
        <w:autoSpaceDE w:val="0"/>
        <w:autoSpaceDN w:val="0"/>
        <w:adjustRightInd w:val="0"/>
        <w:spacing w:after="0" w:line="239" w:lineRule="auto"/>
        <w:ind w:left="360" w:hanging="175"/>
        <w:jc w:val="both"/>
        <w:rPr>
          <w:rFonts w:ascii="Symbol" w:hAnsi="Symbol" w:cs="Symbol"/>
        </w:rPr>
      </w:pPr>
      <w:r>
        <w:rPr>
          <w:rFonts w:ascii="Arial" w:hAnsi="Arial" w:cs="Arial"/>
        </w:rPr>
        <w:t xml:space="preserve">Who prepares the reports and by what date(s)?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21"/>
        </w:numPr>
        <w:tabs>
          <w:tab w:val="clear" w:pos="720"/>
          <w:tab w:val="num" w:pos="410"/>
        </w:tabs>
        <w:overflowPunct w:val="0"/>
        <w:autoSpaceDE w:val="0"/>
        <w:autoSpaceDN w:val="0"/>
        <w:adjustRightInd w:val="0"/>
        <w:spacing w:after="0" w:line="237" w:lineRule="auto"/>
        <w:ind w:left="360" w:right="100" w:hanging="175"/>
        <w:jc w:val="both"/>
        <w:rPr>
          <w:rFonts w:ascii="Symbol" w:hAnsi="Symbol" w:cs="Symbol"/>
          <w:sz w:val="20"/>
          <w:szCs w:val="20"/>
        </w:rPr>
      </w:pPr>
      <w:r>
        <w:rPr>
          <w:rFonts w:ascii="Arial" w:hAnsi="Arial" w:cs="Arial"/>
          <w:sz w:val="20"/>
          <w:szCs w:val="20"/>
        </w:rPr>
        <w:t xml:space="preserve">Who reviews which reports (management, finance committee, full board) and when/how often? </w:t>
      </w:r>
    </w:p>
    <w:p w:rsidR="009410A7" w:rsidRDefault="009410A7">
      <w:pPr>
        <w:widowControl w:val="0"/>
        <w:autoSpaceDE w:val="0"/>
        <w:autoSpaceDN w:val="0"/>
        <w:adjustRightInd w:val="0"/>
        <w:spacing w:after="0" w:line="11" w:lineRule="exact"/>
        <w:rPr>
          <w:rFonts w:ascii="Symbol" w:hAnsi="Symbol" w:cs="Symbol"/>
          <w:sz w:val="20"/>
          <w:szCs w:val="20"/>
        </w:rPr>
      </w:pPr>
    </w:p>
    <w:p w:rsidR="009410A7" w:rsidRDefault="00AB4D47">
      <w:pPr>
        <w:widowControl w:val="0"/>
        <w:numPr>
          <w:ilvl w:val="0"/>
          <w:numId w:val="21"/>
        </w:numPr>
        <w:tabs>
          <w:tab w:val="clear" w:pos="720"/>
          <w:tab w:val="num" w:pos="360"/>
        </w:tabs>
        <w:overflowPunct w:val="0"/>
        <w:autoSpaceDE w:val="0"/>
        <w:autoSpaceDN w:val="0"/>
        <w:adjustRightInd w:val="0"/>
        <w:spacing w:after="0" w:line="239" w:lineRule="auto"/>
        <w:ind w:left="360" w:hanging="175"/>
        <w:jc w:val="both"/>
        <w:rPr>
          <w:rFonts w:ascii="Symbol" w:hAnsi="Symbol" w:cs="Symbol"/>
        </w:rPr>
      </w:pPr>
      <w:r>
        <w:rPr>
          <w:rFonts w:ascii="Arial" w:hAnsi="Arial" w:cs="Arial"/>
        </w:rPr>
        <w:t xml:space="preserve">What kind of narrative is included? </w:t>
      </w:r>
    </w:p>
    <w:p w:rsidR="009410A7" w:rsidRDefault="009410A7">
      <w:pPr>
        <w:widowControl w:val="0"/>
        <w:autoSpaceDE w:val="0"/>
        <w:autoSpaceDN w:val="0"/>
        <w:adjustRightInd w:val="0"/>
        <w:spacing w:after="0" w:line="36" w:lineRule="exact"/>
        <w:rPr>
          <w:rFonts w:ascii="Symbol" w:hAnsi="Symbol" w:cs="Symbol"/>
        </w:rPr>
      </w:pPr>
    </w:p>
    <w:p w:rsidR="009410A7" w:rsidRDefault="00AB4D47">
      <w:pPr>
        <w:widowControl w:val="0"/>
        <w:numPr>
          <w:ilvl w:val="0"/>
          <w:numId w:val="21"/>
        </w:numPr>
        <w:tabs>
          <w:tab w:val="clear" w:pos="720"/>
          <w:tab w:val="num" w:pos="360"/>
        </w:tabs>
        <w:overflowPunct w:val="0"/>
        <w:autoSpaceDE w:val="0"/>
        <w:autoSpaceDN w:val="0"/>
        <w:adjustRightInd w:val="0"/>
        <w:spacing w:after="0" w:line="240" w:lineRule="auto"/>
        <w:ind w:left="360" w:hanging="175"/>
        <w:jc w:val="both"/>
        <w:rPr>
          <w:rFonts w:ascii="Symbol" w:hAnsi="Symbol" w:cs="Symbol"/>
          <w:sz w:val="20"/>
          <w:szCs w:val="20"/>
        </w:rPr>
      </w:pPr>
      <w:r>
        <w:rPr>
          <w:rFonts w:ascii="Arial" w:hAnsi="Arial" w:cs="Arial"/>
          <w:sz w:val="20"/>
          <w:szCs w:val="20"/>
        </w:rPr>
        <w:t xml:space="preserve">What level of budget variance requires explanation? </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560" w:bottom="174" w:left="1800" w:header="720" w:footer="720" w:gutter="0"/>
          <w:cols w:num="2" w:space="840" w:equalWidth="0">
            <w:col w:w="3000" w:space="840"/>
            <w:col w:w="5040"/>
          </w:cols>
          <w:noEndnote/>
        </w:sectPr>
      </w:pPr>
    </w:p>
    <w:p w:rsidR="009410A7" w:rsidRDefault="009410A7">
      <w:pPr>
        <w:widowControl w:val="0"/>
        <w:autoSpaceDE w:val="0"/>
        <w:autoSpaceDN w:val="0"/>
        <w:adjustRightInd w:val="0"/>
        <w:spacing w:after="0" w:line="3" w:lineRule="exact"/>
        <w:rPr>
          <w:rFonts w:ascii="Times New Roman" w:hAnsi="Times New Roman"/>
          <w:sz w:val="24"/>
          <w:szCs w:val="24"/>
        </w:rPr>
      </w:pPr>
    </w:p>
    <w:p w:rsidR="009410A7" w:rsidRDefault="00AB4D47">
      <w:pPr>
        <w:widowControl w:val="0"/>
        <w:numPr>
          <w:ilvl w:val="0"/>
          <w:numId w:val="2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The Executive Director, Director of </w:t>
      </w:r>
    </w:p>
    <w:p w:rsidR="009410A7" w:rsidRDefault="009410A7">
      <w:pPr>
        <w:widowControl w:val="0"/>
        <w:autoSpaceDE w:val="0"/>
        <w:autoSpaceDN w:val="0"/>
        <w:adjustRightInd w:val="0"/>
        <w:spacing w:after="0" w:line="68" w:lineRule="exact"/>
        <w:rPr>
          <w:rFonts w:ascii="Symbol" w:hAnsi="Symbol" w:cs="Symbol"/>
        </w:rPr>
      </w:pPr>
    </w:p>
    <w:p w:rsidR="009410A7" w:rsidRDefault="00AB4D47">
      <w:pPr>
        <w:widowControl w:val="0"/>
        <w:overflowPunct w:val="0"/>
        <w:autoSpaceDE w:val="0"/>
        <w:autoSpaceDN w:val="0"/>
        <w:adjustRightInd w:val="0"/>
        <w:spacing w:after="0" w:line="249" w:lineRule="auto"/>
        <w:ind w:left="360" w:right="400"/>
        <w:jc w:val="both"/>
        <w:rPr>
          <w:rFonts w:ascii="Symbol" w:hAnsi="Symbol" w:cs="Symbol"/>
        </w:rPr>
      </w:pPr>
      <w:proofErr w:type="gramStart"/>
      <w:r>
        <w:rPr>
          <w:rFonts w:ascii="Arial" w:hAnsi="Arial" w:cs="Arial"/>
          <w:sz w:val="20"/>
          <w:szCs w:val="20"/>
        </w:rPr>
        <w:t>Operations,</w:t>
      </w:r>
      <w:proofErr w:type="gramEnd"/>
      <w:r>
        <w:rPr>
          <w:rFonts w:ascii="Arial" w:hAnsi="Arial" w:cs="Arial"/>
          <w:sz w:val="20"/>
          <w:szCs w:val="20"/>
        </w:rPr>
        <w:t xml:space="preserve"> and Board Finance Committee review financial reports each month, and the Finance Committee presents reports to the full Board of Directors on a quarterly basis. </w:t>
      </w:r>
    </w:p>
    <w:p w:rsidR="009410A7" w:rsidRDefault="009410A7">
      <w:pPr>
        <w:widowControl w:val="0"/>
        <w:autoSpaceDE w:val="0"/>
        <w:autoSpaceDN w:val="0"/>
        <w:adjustRightInd w:val="0"/>
        <w:spacing w:after="0" w:line="72" w:lineRule="exact"/>
        <w:rPr>
          <w:rFonts w:ascii="Symbol" w:hAnsi="Symbol" w:cs="Symbol"/>
        </w:rPr>
      </w:pPr>
    </w:p>
    <w:p w:rsidR="009410A7" w:rsidRDefault="00AB4D47">
      <w:pPr>
        <w:widowControl w:val="0"/>
        <w:numPr>
          <w:ilvl w:val="0"/>
          <w:numId w:val="22"/>
        </w:numPr>
        <w:tabs>
          <w:tab w:val="clear" w:pos="720"/>
          <w:tab w:val="num" w:pos="360"/>
        </w:tabs>
        <w:overflowPunct w:val="0"/>
        <w:autoSpaceDE w:val="0"/>
        <w:autoSpaceDN w:val="0"/>
        <w:adjustRightInd w:val="0"/>
        <w:spacing w:after="0" w:line="237" w:lineRule="auto"/>
        <w:ind w:left="360" w:right="20"/>
        <w:jc w:val="both"/>
        <w:rPr>
          <w:rFonts w:ascii="Symbol" w:hAnsi="Symbol" w:cs="Symbol"/>
          <w:sz w:val="20"/>
          <w:szCs w:val="20"/>
        </w:rPr>
      </w:pPr>
      <w:r>
        <w:rPr>
          <w:rFonts w:ascii="Arial" w:hAnsi="Arial" w:cs="Arial"/>
          <w:sz w:val="20"/>
          <w:szCs w:val="20"/>
        </w:rPr>
        <w:t xml:space="preserve">On a quarterly basis, the Director of Operations prepares a narrative report that summarizes the organization’s current financial position and includes explanations for budget variance.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Audit</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2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Is an audit required? How often?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2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By what date is the audit completed each year?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2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often is a new CPA firm hired?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24"/>
        </w:numPr>
        <w:tabs>
          <w:tab w:val="clear" w:pos="720"/>
          <w:tab w:val="num" w:pos="360"/>
        </w:tabs>
        <w:overflowPunct w:val="0"/>
        <w:autoSpaceDE w:val="0"/>
        <w:autoSpaceDN w:val="0"/>
        <w:adjustRightInd w:val="0"/>
        <w:spacing w:after="0" w:line="215" w:lineRule="auto"/>
        <w:ind w:left="360" w:right="60"/>
        <w:jc w:val="both"/>
        <w:rPr>
          <w:rFonts w:ascii="Symbol" w:hAnsi="Symbol" w:cs="Symbol"/>
        </w:rPr>
      </w:pPr>
      <w:r>
        <w:rPr>
          <w:rFonts w:ascii="Arial" w:hAnsi="Arial" w:cs="Arial"/>
        </w:rPr>
        <w:t xml:space="preserve">Is there an audit committee of the Board? Comprised of how many members and with what responsibility?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hires and oversees the external CPA firm?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2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serves as the staff liaison to the audit firm?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2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is the audit report presented to the Board of Directors?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2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w:t>
      </w:r>
      <w:proofErr w:type="gramStart"/>
      <w:r>
        <w:rPr>
          <w:rFonts w:ascii="Arial" w:hAnsi="Arial" w:cs="Arial"/>
        </w:rPr>
        <w:t>is the audit report</w:t>
      </w:r>
      <w:proofErr w:type="gramEnd"/>
      <w:r>
        <w:rPr>
          <w:rFonts w:ascii="Arial" w:hAnsi="Arial" w:cs="Arial"/>
        </w:rPr>
        <w:t xml:space="preserve"> made available to the public?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Tax Compliance</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rPr>
        <w:t>Exempt Organization Returns</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9" w:lineRule="exact"/>
        <w:rPr>
          <w:rFonts w:ascii="Times New Roman" w:hAnsi="Times New Roman"/>
          <w:sz w:val="24"/>
          <w:szCs w:val="24"/>
        </w:rPr>
      </w:pPr>
    </w:p>
    <w:p w:rsidR="009410A7" w:rsidRDefault="00AB4D47">
      <w:pPr>
        <w:widowControl w:val="0"/>
        <w:numPr>
          <w:ilvl w:val="0"/>
          <w:numId w:val="25"/>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Who completes the annual Federal Form 990 and California Form 199?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By what date are the tax forms filed each year?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52"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6</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00" w:bottom="174" w:left="1800" w:header="720" w:footer="720" w:gutter="0"/>
          <w:cols w:space="840" w:equalWidth="0">
            <w:col w:w="8640" w:space="8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840" w:equalWidth="0">
            <w:col w:w="3700" w:space="840"/>
          </w:cols>
          <w:noEndnote/>
        </w:sectPr>
      </w:pPr>
    </w:p>
    <w:p w:rsidR="009410A7" w:rsidRDefault="009410A7">
      <w:pPr>
        <w:framePr w:w="5789" w:h="2449" w:wrap="auto" w:vAnchor="page" w:hAnchor="page" w:x="5488" w:y="9730"/>
        <w:widowControl w:val="0"/>
        <w:autoSpaceDE w:val="0"/>
        <w:autoSpaceDN w:val="0"/>
        <w:adjustRightInd w:val="0"/>
        <w:spacing w:after="0" w:line="240" w:lineRule="auto"/>
        <w:rPr>
          <w:rFonts w:ascii="Times New Roman" w:hAnsi="Times New Roman"/>
          <w:sz w:val="24"/>
          <w:szCs w:val="24"/>
        </w:rPr>
      </w:pPr>
      <w:bookmarkStart w:id="11" w:name="page21"/>
      <w:bookmarkEnd w:id="11"/>
    </w:p>
    <w:p w:rsidR="009410A7" w:rsidRDefault="00AB4D47">
      <w:pPr>
        <w:framePr w:w="2140" w:h="160" w:wrap="auto" w:vAnchor="page" w:hAnchor="page" w:x="6081" w:y="9942"/>
        <w:widowControl w:val="0"/>
        <w:autoSpaceDE w:val="0"/>
        <w:autoSpaceDN w:val="0"/>
        <w:adjustRightInd w:val="0"/>
        <w:spacing w:after="0" w:line="185" w:lineRule="auto"/>
        <w:rPr>
          <w:rFonts w:ascii="Arial" w:hAnsi="Arial" w:cs="Arial"/>
          <w:sz w:val="18"/>
          <w:szCs w:val="18"/>
        </w:rPr>
      </w:pPr>
      <w:r>
        <w:rPr>
          <w:rFonts w:ascii="Arial" w:hAnsi="Arial" w:cs="Arial"/>
          <w:sz w:val="18"/>
          <w:szCs w:val="18"/>
        </w:rPr>
        <w:t>Questions to consider:</w:t>
      </w:r>
    </w:p>
    <w:p w:rsidR="009410A7" w:rsidRDefault="00AB4D47">
      <w:pPr>
        <w:framePr w:w="3280" w:h="158" w:wrap="auto" w:vAnchor="page" w:hAnchor="page" w:x="6261" w:y="10225"/>
        <w:widowControl w:val="0"/>
        <w:autoSpaceDE w:val="0"/>
        <w:autoSpaceDN w:val="0"/>
        <w:adjustRightInd w:val="0"/>
        <w:spacing w:after="0" w:line="182" w:lineRule="auto"/>
        <w:rPr>
          <w:rFonts w:ascii="Arial" w:hAnsi="Arial" w:cs="Arial"/>
          <w:sz w:val="17"/>
          <w:szCs w:val="17"/>
        </w:rPr>
      </w:pPr>
      <w:proofErr w:type="gramStart"/>
      <w:r>
        <w:rPr>
          <w:rFonts w:ascii="Symbol" w:hAnsi="Symbol" w:cs="Symbol"/>
          <w:sz w:val="17"/>
          <w:szCs w:val="17"/>
        </w:rPr>
        <w:t></w:t>
      </w:r>
      <w:r>
        <w:rPr>
          <w:rFonts w:ascii="Arial" w:hAnsi="Arial" w:cs="Arial"/>
          <w:sz w:val="17"/>
          <w:szCs w:val="17"/>
        </w:rPr>
        <w:t xml:space="preserve">  How</w:t>
      </w:r>
      <w:proofErr w:type="gramEnd"/>
      <w:r>
        <w:rPr>
          <w:rFonts w:ascii="Arial" w:hAnsi="Arial" w:cs="Arial"/>
          <w:sz w:val="17"/>
          <w:szCs w:val="17"/>
        </w:rPr>
        <w:t xml:space="preserve"> often are invoices prepared?</w:t>
      </w:r>
    </w:p>
    <w:p w:rsidR="009410A7" w:rsidRDefault="00AB4D47">
      <w:pPr>
        <w:framePr w:w="4100" w:h="158" w:wrap="auto" w:vAnchor="page" w:hAnchor="page" w:x="6261" w:y="10506"/>
        <w:widowControl w:val="0"/>
        <w:autoSpaceDE w:val="0"/>
        <w:autoSpaceDN w:val="0"/>
        <w:adjustRightInd w:val="0"/>
        <w:spacing w:after="0" w:line="182" w:lineRule="auto"/>
        <w:rPr>
          <w:rFonts w:ascii="Arial" w:hAnsi="Arial" w:cs="Arial"/>
          <w:sz w:val="17"/>
          <w:szCs w:val="17"/>
        </w:rPr>
      </w:pPr>
      <w:proofErr w:type="gramStart"/>
      <w:r>
        <w:rPr>
          <w:rFonts w:ascii="Symbol" w:hAnsi="Symbol" w:cs="Symbol"/>
          <w:sz w:val="17"/>
          <w:szCs w:val="17"/>
        </w:rPr>
        <w:t></w:t>
      </w:r>
      <w:r>
        <w:rPr>
          <w:rFonts w:ascii="Arial" w:hAnsi="Arial" w:cs="Arial"/>
          <w:sz w:val="17"/>
          <w:szCs w:val="17"/>
        </w:rPr>
        <w:t xml:space="preserve">  Who</w:t>
      </w:r>
      <w:proofErr w:type="gramEnd"/>
      <w:r>
        <w:rPr>
          <w:rFonts w:ascii="Arial" w:hAnsi="Arial" w:cs="Arial"/>
          <w:sz w:val="17"/>
          <w:szCs w:val="17"/>
        </w:rPr>
        <w:t xml:space="preserve"> prepares invoices and who approves?</w:t>
      </w:r>
    </w:p>
    <w:p w:rsidR="009410A7" w:rsidRDefault="00AB4D47">
      <w:pPr>
        <w:framePr w:w="2280" w:h="158" w:wrap="auto" w:vAnchor="page" w:hAnchor="page" w:x="6261" w:y="10787"/>
        <w:widowControl w:val="0"/>
        <w:autoSpaceDE w:val="0"/>
        <w:autoSpaceDN w:val="0"/>
        <w:adjustRightInd w:val="0"/>
        <w:spacing w:after="0" w:line="182" w:lineRule="auto"/>
        <w:rPr>
          <w:rFonts w:ascii="Arial" w:hAnsi="Arial" w:cs="Arial"/>
          <w:sz w:val="17"/>
          <w:szCs w:val="17"/>
        </w:rPr>
      </w:pPr>
      <w:proofErr w:type="gramStart"/>
      <w:r>
        <w:rPr>
          <w:rFonts w:ascii="Symbol" w:hAnsi="Symbol" w:cs="Symbol"/>
          <w:sz w:val="17"/>
          <w:szCs w:val="17"/>
        </w:rPr>
        <w:t></w:t>
      </w:r>
      <w:r>
        <w:rPr>
          <w:rFonts w:ascii="Arial" w:hAnsi="Arial" w:cs="Arial"/>
          <w:sz w:val="17"/>
          <w:szCs w:val="17"/>
        </w:rPr>
        <w:t xml:space="preserve">  How</w:t>
      </w:r>
      <w:proofErr w:type="gramEnd"/>
      <w:r>
        <w:rPr>
          <w:rFonts w:ascii="Arial" w:hAnsi="Arial" w:cs="Arial"/>
          <w:sz w:val="17"/>
          <w:szCs w:val="17"/>
        </w:rPr>
        <w:t xml:space="preserve"> are records kept?</w:t>
      </w:r>
    </w:p>
    <w:p w:rsidR="009410A7" w:rsidRDefault="00AB4D47">
      <w:pPr>
        <w:framePr w:w="5060" w:h="158" w:wrap="auto" w:vAnchor="page" w:hAnchor="page" w:x="6261" w:y="11067"/>
        <w:widowControl w:val="0"/>
        <w:autoSpaceDE w:val="0"/>
        <w:autoSpaceDN w:val="0"/>
        <w:adjustRightInd w:val="0"/>
        <w:spacing w:after="0" w:line="182" w:lineRule="auto"/>
        <w:rPr>
          <w:rFonts w:ascii="Arial" w:hAnsi="Arial" w:cs="Arial"/>
          <w:sz w:val="17"/>
          <w:szCs w:val="17"/>
        </w:rPr>
      </w:pPr>
      <w:proofErr w:type="gramStart"/>
      <w:r>
        <w:rPr>
          <w:rFonts w:ascii="Symbol" w:hAnsi="Symbol" w:cs="Symbol"/>
          <w:sz w:val="17"/>
          <w:szCs w:val="17"/>
        </w:rPr>
        <w:t></w:t>
      </w:r>
      <w:r>
        <w:rPr>
          <w:rFonts w:ascii="Arial" w:hAnsi="Arial" w:cs="Arial"/>
          <w:sz w:val="17"/>
          <w:szCs w:val="17"/>
        </w:rPr>
        <w:t xml:space="preserve">  Who</w:t>
      </w:r>
      <w:proofErr w:type="gramEnd"/>
      <w:r>
        <w:rPr>
          <w:rFonts w:ascii="Arial" w:hAnsi="Arial" w:cs="Arial"/>
          <w:sz w:val="17"/>
          <w:szCs w:val="17"/>
        </w:rPr>
        <w:t xml:space="preserve"> reviews outstanding receivables and how often?</w:t>
      </w:r>
    </w:p>
    <w:p w:rsidR="009410A7" w:rsidRDefault="00AB4D47">
      <w:pPr>
        <w:framePr w:w="4880" w:h="427" w:wrap="auto" w:vAnchor="page" w:hAnchor="page" w:x="6261" w:y="11346"/>
        <w:widowControl w:val="0"/>
        <w:autoSpaceDE w:val="0"/>
        <w:autoSpaceDN w:val="0"/>
        <w:adjustRightInd w:val="0"/>
        <w:spacing w:after="0" w:line="215" w:lineRule="auto"/>
        <w:rPr>
          <w:rFonts w:ascii="Arial" w:hAnsi="Arial" w:cs="Arial"/>
          <w:sz w:val="20"/>
          <w:szCs w:val="20"/>
        </w:rPr>
      </w:pPr>
      <w:r>
        <w:rPr>
          <w:rFonts w:ascii="Symbol" w:hAnsi="Symbol" w:cs="Symbol"/>
          <w:sz w:val="20"/>
          <w:szCs w:val="20"/>
        </w:rPr>
        <w:t></w:t>
      </w:r>
      <w:r>
        <w:rPr>
          <w:rFonts w:ascii="Arial" w:hAnsi="Arial" w:cs="Arial"/>
          <w:sz w:val="20"/>
          <w:szCs w:val="20"/>
        </w:rPr>
        <w:t xml:space="preserve"> </w:t>
      </w:r>
      <w:proofErr w:type="gramStart"/>
      <w:r>
        <w:rPr>
          <w:rFonts w:ascii="Arial" w:hAnsi="Arial" w:cs="Arial"/>
          <w:sz w:val="20"/>
          <w:szCs w:val="20"/>
        </w:rPr>
        <w:t>At</w:t>
      </w:r>
      <w:proofErr w:type="gramEnd"/>
      <w:r>
        <w:rPr>
          <w:rFonts w:ascii="Arial" w:hAnsi="Arial" w:cs="Arial"/>
          <w:sz w:val="20"/>
          <w:szCs w:val="20"/>
        </w:rPr>
        <w:t xml:space="preserve"> what point are collection efforts undertaken and what are the procedures for collecting old invoices?</w:t>
      </w: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331"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numPr>
          <w:ilvl w:val="0"/>
          <w:numId w:val="26"/>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Who serves as the staff liaison to the tax preparer?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6"/>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Who reviews the tax returns prior to filing and who has ultimate approval authority?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6"/>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How is the 990 made available to the Board of Directors?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26"/>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How is the 990 made available to the public? </w:t>
      </w:r>
    </w:p>
    <w:p w:rsidR="009410A7" w:rsidRDefault="009410A7">
      <w:pPr>
        <w:widowControl w:val="0"/>
        <w:autoSpaceDE w:val="0"/>
        <w:autoSpaceDN w:val="0"/>
        <w:adjustRightInd w:val="0"/>
        <w:spacing w:after="0" w:line="21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1F497C"/>
        </w:rPr>
        <w:t>Quarterly/Annual Payroll Reports</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27"/>
        </w:numPr>
        <w:tabs>
          <w:tab w:val="clear" w:pos="720"/>
          <w:tab w:val="num" w:pos="360"/>
        </w:tabs>
        <w:overflowPunct w:val="0"/>
        <w:autoSpaceDE w:val="0"/>
        <w:autoSpaceDN w:val="0"/>
        <w:adjustRightInd w:val="0"/>
        <w:spacing w:after="0" w:line="215" w:lineRule="auto"/>
        <w:ind w:left="360" w:right="320"/>
        <w:jc w:val="both"/>
        <w:rPr>
          <w:rFonts w:ascii="Symbol" w:hAnsi="Symbol" w:cs="Symbol"/>
        </w:rPr>
      </w:pPr>
      <w:r>
        <w:rPr>
          <w:rFonts w:ascii="Arial" w:hAnsi="Arial" w:cs="Arial"/>
        </w:rPr>
        <w:t xml:space="preserve">Does the organization outsource its payroll tax reporting (i.e. </w:t>
      </w:r>
      <w:proofErr w:type="spellStart"/>
      <w:r>
        <w:rPr>
          <w:rFonts w:ascii="Arial" w:hAnsi="Arial" w:cs="Arial"/>
        </w:rPr>
        <w:t>Paychex</w:t>
      </w:r>
      <w:proofErr w:type="spellEnd"/>
      <w:r>
        <w:rPr>
          <w:rFonts w:ascii="Arial" w:hAnsi="Arial" w:cs="Arial"/>
        </w:rPr>
        <w:t xml:space="preserve">, ADP, </w:t>
      </w:r>
      <w:proofErr w:type="gramStart"/>
      <w:r>
        <w:rPr>
          <w:rFonts w:ascii="Arial" w:hAnsi="Arial" w:cs="Arial"/>
        </w:rPr>
        <w:t>Intuit</w:t>
      </w:r>
      <w:proofErr w:type="gramEnd"/>
      <w:r>
        <w:rPr>
          <w:rFonts w:ascii="Arial" w:hAnsi="Arial" w:cs="Arial"/>
        </w:rPr>
        <w:t xml:space="preserve">) or is it prepared internally? </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28"/>
        </w:numPr>
        <w:tabs>
          <w:tab w:val="clear" w:pos="720"/>
          <w:tab w:val="num" w:pos="360"/>
        </w:tabs>
        <w:overflowPunct w:val="0"/>
        <w:autoSpaceDE w:val="0"/>
        <w:autoSpaceDN w:val="0"/>
        <w:adjustRightInd w:val="0"/>
        <w:spacing w:after="0" w:line="215" w:lineRule="auto"/>
        <w:ind w:left="360" w:right="60"/>
        <w:jc w:val="both"/>
        <w:rPr>
          <w:rFonts w:ascii="Symbol" w:hAnsi="Symbol" w:cs="Symbol"/>
        </w:rPr>
      </w:pPr>
      <w:r>
        <w:rPr>
          <w:rFonts w:ascii="Arial" w:hAnsi="Arial" w:cs="Arial"/>
        </w:rPr>
        <w:t xml:space="preserve">Who is responsible for preparing employee W2s by January 31 each year, and who oversees this responsibility to ensure accuracy and timeliness?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28"/>
        </w:numPr>
        <w:tabs>
          <w:tab w:val="clear" w:pos="720"/>
          <w:tab w:val="num" w:pos="360"/>
        </w:tabs>
        <w:overflowPunct w:val="0"/>
        <w:autoSpaceDE w:val="0"/>
        <w:autoSpaceDN w:val="0"/>
        <w:adjustRightInd w:val="0"/>
        <w:spacing w:after="0" w:line="214" w:lineRule="auto"/>
        <w:ind w:left="360" w:right="740"/>
        <w:jc w:val="both"/>
        <w:rPr>
          <w:rFonts w:ascii="Symbol" w:hAnsi="Symbol" w:cs="Symbol"/>
        </w:rPr>
      </w:pPr>
      <w:r>
        <w:rPr>
          <w:rFonts w:ascii="Arial" w:hAnsi="Arial" w:cs="Arial"/>
        </w:rPr>
        <w:t xml:space="preserve">Who files quarterly payroll tax reports (941 and DE6) by the filing deadlines and who oversees this responsibility to ensure accuracy and timeliness?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9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Revenue &amp; Accounts Receivable</w:t>
      </w:r>
    </w:p>
    <w:p w:rsidR="009410A7" w:rsidRDefault="009410A7">
      <w:pPr>
        <w:widowControl w:val="0"/>
        <w:autoSpaceDE w:val="0"/>
        <w:autoSpaceDN w:val="0"/>
        <w:adjustRightInd w:val="0"/>
        <w:spacing w:after="0" w:line="22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Invoice Preparation</w:t>
      </w:r>
    </w:p>
    <w:p w:rsidR="009410A7" w:rsidRDefault="009410A7">
      <w:pPr>
        <w:widowControl w:val="0"/>
        <w:autoSpaceDE w:val="0"/>
        <w:autoSpaceDN w:val="0"/>
        <w:adjustRightInd w:val="0"/>
        <w:spacing w:after="0" w:line="33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57" w:lineRule="auto"/>
        <w:ind w:right="160"/>
        <w:rPr>
          <w:rFonts w:ascii="Times New Roman" w:hAnsi="Times New Roman"/>
          <w:sz w:val="24"/>
          <w:szCs w:val="24"/>
        </w:rPr>
      </w:pPr>
      <w:r>
        <w:rPr>
          <w:rFonts w:ascii="Arial" w:hAnsi="Arial" w:cs="Arial"/>
          <w:sz w:val="20"/>
          <w:szCs w:val="20"/>
        </w:rPr>
        <w:t>SAMPLE Policy: All grants and projects are invoiced each month to capture all billable time and expenses and ensure a regular healthy cash flow for the organization. All final invoices for the prior month are completed by the 15</w:t>
      </w:r>
      <w:r>
        <w:rPr>
          <w:rFonts w:ascii="Arial" w:hAnsi="Arial" w:cs="Arial"/>
          <w:sz w:val="24"/>
          <w:szCs w:val="24"/>
          <w:vertAlign w:val="superscript"/>
        </w:rPr>
        <w:t>th</w:t>
      </w:r>
      <w:r>
        <w:rPr>
          <w:rFonts w:ascii="Arial" w:hAnsi="Arial" w:cs="Arial"/>
          <w:sz w:val="20"/>
          <w:szCs w:val="20"/>
        </w:rPr>
        <w:t xml:space="preserve"> of the following month (ex: June 15</w:t>
      </w:r>
      <w:r>
        <w:rPr>
          <w:rFonts w:ascii="Arial" w:hAnsi="Arial" w:cs="Arial"/>
          <w:sz w:val="24"/>
          <w:szCs w:val="24"/>
          <w:vertAlign w:val="superscript"/>
        </w:rPr>
        <w:t>th</w:t>
      </w:r>
      <w:r>
        <w:rPr>
          <w:rFonts w:ascii="Arial" w:hAnsi="Arial" w:cs="Arial"/>
          <w:sz w:val="20"/>
          <w:szCs w:val="20"/>
        </w:rPr>
        <w:t xml:space="preserve"> for May).</w:t>
      </w:r>
    </w:p>
    <w:p w:rsidR="009410A7" w:rsidRDefault="009410A7">
      <w:pPr>
        <w:widowControl w:val="0"/>
        <w:autoSpaceDE w:val="0"/>
        <w:autoSpaceDN w:val="0"/>
        <w:adjustRightInd w:val="0"/>
        <w:spacing w:after="0" w:line="234"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tabs>
          <w:tab w:val="left" w:pos="340"/>
        </w:tabs>
        <w:overflowPunct w:val="0"/>
        <w:autoSpaceDE w:val="0"/>
        <w:autoSpaceDN w:val="0"/>
        <w:adjustRightInd w:val="0"/>
        <w:spacing w:after="0" w:line="233" w:lineRule="auto"/>
        <w:ind w:left="360" w:right="260" w:hanging="360"/>
        <w:rPr>
          <w:rFonts w:ascii="Times New Roman" w:hAnsi="Times New Roman"/>
          <w:sz w:val="24"/>
          <w:szCs w:val="24"/>
        </w:rPr>
      </w:pPr>
      <w:r>
        <w:rPr>
          <w:rFonts w:ascii="Symbol" w:hAnsi="Symbol" w:cs="Symbol"/>
          <w:sz w:val="18"/>
          <w:szCs w:val="18"/>
        </w:rPr>
        <w:t></w:t>
      </w:r>
      <w:r>
        <w:rPr>
          <w:rFonts w:ascii="Times New Roman" w:hAnsi="Times New Roman"/>
          <w:sz w:val="24"/>
          <w:szCs w:val="24"/>
        </w:rPr>
        <w:tab/>
      </w:r>
      <w:r>
        <w:rPr>
          <w:rFonts w:ascii="Arial" w:hAnsi="Arial" w:cs="Arial"/>
          <w:sz w:val="18"/>
          <w:szCs w:val="18"/>
        </w:rPr>
        <w:t>The Finance Manager gathers relevant expense documentation, prepares all invoices, and submits to the Director of Operations for approval by the 10</w:t>
      </w:r>
      <w:r>
        <w:rPr>
          <w:rFonts w:ascii="Arial" w:hAnsi="Arial" w:cs="Arial"/>
          <w:vertAlign w:val="superscript"/>
        </w:rPr>
        <w:t>th</w:t>
      </w:r>
      <w:r>
        <w:rPr>
          <w:rFonts w:ascii="Arial" w:hAnsi="Arial" w:cs="Arial"/>
          <w:sz w:val="18"/>
          <w:szCs w:val="18"/>
        </w:rPr>
        <w:t xml:space="preserve"> of each month.</w:t>
      </w:r>
    </w:p>
    <w:p w:rsidR="009410A7" w:rsidRDefault="00EA2D06">
      <w:pPr>
        <w:widowControl w:val="0"/>
        <w:autoSpaceDE w:val="0"/>
        <w:autoSpaceDN w:val="0"/>
        <w:adjustRightInd w:val="0"/>
        <w:spacing w:after="0" w:line="90" w:lineRule="exact"/>
        <w:rPr>
          <w:rFonts w:ascii="Times New Roman" w:hAnsi="Times New Roman"/>
          <w:sz w:val="24"/>
          <w:szCs w:val="24"/>
        </w:rPr>
      </w:pPr>
      <w:r w:rsidRPr="00EA2D06">
        <w:rPr>
          <w:noProof/>
        </w:rPr>
        <w:pict>
          <v:shape id="_x0000_s1041" type="#_x0000_t75" style="position:absolute;margin-left:142.5pt;margin-top:3.9pt;width:340.45pt;height:114.6pt;z-index:-251657216" o:allowincell="f">
            <v:imagedata r:id="rId15" o:title=""/>
          </v:shape>
        </w:pict>
      </w:r>
    </w:p>
    <w:p w:rsidR="009410A7" w:rsidRDefault="00AB4D47">
      <w:pPr>
        <w:widowControl w:val="0"/>
        <w:tabs>
          <w:tab w:val="left" w:pos="340"/>
        </w:tabs>
        <w:overflowPunct w:val="0"/>
        <w:autoSpaceDE w:val="0"/>
        <w:autoSpaceDN w:val="0"/>
        <w:adjustRightInd w:val="0"/>
        <w:spacing w:after="0" w:line="247" w:lineRule="auto"/>
        <w:ind w:left="360" w:right="5240" w:hanging="360"/>
        <w:rPr>
          <w:rFonts w:ascii="Times New Roman" w:hAnsi="Times New Roman"/>
          <w:sz w:val="24"/>
          <w:szCs w:val="24"/>
        </w:rPr>
      </w:pPr>
      <w:r>
        <w:rPr>
          <w:rFonts w:ascii="Symbol" w:hAnsi="Symbol" w:cs="Symbol"/>
          <w:sz w:val="21"/>
          <w:szCs w:val="21"/>
        </w:rPr>
        <w:t></w:t>
      </w:r>
      <w:r>
        <w:rPr>
          <w:rFonts w:ascii="Times New Roman" w:hAnsi="Times New Roman"/>
          <w:sz w:val="24"/>
          <w:szCs w:val="24"/>
        </w:rPr>
        <w:tab/>
      </w:r>
      <w:proofErr w:type="gramStart"/>
      <w:r>
        <w:rPr>
          <w:rFonts w:ascii="Arial" w:hAnsi="Arial" w:cs="Arial"/>
          <w:sz w:val="21"/>
          <w:szCs w:val="21"/>
        </w:rPr>
        <w:t>Following</w:t>
      </w:r>
      <w:proofErr w:type="gramEnd"/>
      <w:r>
        <w:rPr>
          <w:rFonts w:ascii="Arial" w:hAnsi="Arial" w:cs="Arial"/>
          <w:sz w:val="21"/>
          <w:szCs w:val="21"/>
        </w:rPr>
        <w:t xml:space="preserve"> approval, the Finance Manager makes two copies of the invoice. One copy is mailed to the client/customer no</w:t>
      </w:r>
    </w:p>
    <w:p w:rsidR="009410A7" w:rsidRDefault="009410A7">
      <w:pPr>
        <w:widowControl w:val="0"/>
        <w:autoSpaceDE w:val="0"/>
        <w:autoSpaceDN w:val="0"/>
        <w:adjustRightInd w:val="0"/>
        <w:spacing w:after="0" w:line="2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28" w:lineRule="auto"/>
        <w:ind w:left="360" w:right="5800"/>
        <w:rPr>
          <w:rFonts w:ascii="Times New Roman" w:hAnsi="Times New Roman"/>
          <w:sz w:val="24"/>
          <w:szCs w:val="24"/>
        </w:rPr>
      </w:pPr>
      <w:proofErr w:type="gramStart"/>
      <w:r>
        <w:rPr>
          <w:rFonts w:ascii="Arial" w:hAnsi="Arial" w:cs="Arial"/>
        </w:rPr>
        <w:t>later</w:t>
      </w:r>
      <w:proofErr w:type="gramEnd"/>
      <w:r>
        <w:rPr>
          <w:rFonts w:ascii="Arial" w:hAnsi="Arial" w:cs="Arial"/>
        </w:rPr>
        <w:t xml:space="preserve"> than the 15</w:t>
      </w:r>
      <w:r>
        <w:rPr>
          <w:rFonts w:ascii="Arial" w:hAnsi="Arial" w:cs="Arial"/>
          <w:sz w:val="27"/>
          <w:szCs w:val="27"/>
          <w:vertAlign w:val="superscript"/>
        </w:rPr>
        <w:t>th</w:t>
      </w:r>
      <w:r>
        <w:rPr>
          <w:rFonts w:ascii="Arial" w:hAnsi="Arial" w:cs="Arial"/>
        </w:rPr>
        <w:t xml:space="preserve"> of the month and one copy is filed in the client folder.</w:t>
      </w:r>
    </w:p>
    <w:p w:rsidR="009410A7" w:rsidRDefault="009410A7">
      <w:pPr>
        <w:widowControl w:val="0"/>
        <w:autoSpaceDE w:val="0"/>
        <w:autoSpaceDN w:val="0"/>
        <w:adjustRightInd w:val="0"/>
        <w:spacing w:after="0" w:line="83" w:lineRule="exact"/>
        <w:rPr>
          <w:rFonts w:ascii="Times New Roman" w:hAnsi="Times New Roman"/>
          <w:sz w:val="24"/>
          <w:szCs w:val="24"/>
        </w:rPr>
      </w:pPr>
    </w:p>
    <w:p w:rsidR="009410A7" w:rsidRDefault="00AB4D47">
      <w:pPr>
        <w:widowControl w:val="0"/>
        <w:tabs>
          <w:tab w:val="left" w:pos="340"/>
        </w:tabs>
        <w:overflowPunct w:val="0"/>
        <w:autoSpaceDE w:val="0"/>
        <w:autoSpaceDN w:val="0"/>
        <w:adjustRightInd w:val="0"/>
        <w:spacing w:after="0" w:line="237" w:lineRule="auto"/>
        <w:ind w:left="360" w:right="4980" w:hanging="360"/>
        <w:rPr>
          <w:rFonts w:ascii="Times New Roman" w:hAnsi="Times New Roman"/>
          <w:sz w:val="24"/>
          <w:szCs w:val="24"/>
        </w:rPr>
      </w:pPr>
      <w:r>
        <w:rPr>
          <w:rFonts w:ascii="Symbol" w:hAnsi="Symbol" w:cs="Symbol"/>
          <w:sz w:val="20"/>
          <w:szCs w:val="20"/>
        </w:rPr>
        <w:t></w:t>
      </w:r>
      <w:r>
        <w:rPr>
          <w:rFonts w:ascii="Times New Roman" w:hAnsi="Times New Roman"/>
          <w:sz w:val="24"/>
          <w:szCs w:val="24"/>
        </w:rPr>
        <w:tab/>
      </w:r>
      <w:proofErr w:type="gramStart"/>
      <w:r>
        <w:rPr>
          <w:rFonts w:ascii="Arial" w:hAnsi="Arial" w:cs="Arial"/>
          <w:sz w:val="20"/>
          <w:szCs w:val="20"/>
        </w:rPr>
        <w:t>As</w:t>
      </w:r>
      <w:proofErr w:type="gramEnd"/>
      <w:r>
        <w:rPr>
          <w:rFonts w:ascii="Arial" w:hAnsi="Arial" w:cs="Arial"/>
          <w:sz w:val="20"/>
          <w:szCs w:val="20"/>
        </w:rPr>
        <w:t xml:space="preserve"> part of the monthly close process, the Finance Manager reviews an</w:t>
      </w:r>
    </w:p>
    <w:p w:rsidR="009410A7" w:rsidRDefault="009410A7">
      <w:pPr>
        <w:widowControl w:val="0"/>
        <w:autoSpaceDE w:val="0"/>
        <w:autoSpaceDN w:val="0"/>
        <w:adjustRightInd w:val="0"/>
        <w:spacing w:after="0" w:line="6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22" w:lineRule="auto"/>
        <w:ind w:left="360" w:right="400"/>
        <w:rPr>
          <w:rFonts w:ascii="Times New Roman" w:hAnsi="Times New Roman"/>
          <w:sz w:val="24"/>
          <w:szCs w:val="24"/>
        </w:rPr>
      </w:pPr>
      <w:r>
        <w:rPr>
          <w:rFonts w:ascii="Arial" w:hAnsi="Arial" w:cs="Arial"/>
        </w:rPr>
        <w:t>Accounts Receivable Aging report and alerts the Director of Operations of invoices more than 60 days overdue.</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29"/>
        </w:numPr>
        <w:tabs>
          <w:tab w:val="clear" w:pos="720"/>
          <w:tab w:val="num" w:pos="360"/>
        </w:tabs>
        <w:overflowPunct w:val="0"/>
        <w:autoSpaceDE w:val="0"/>
        <w:autoSpaceDN w:val="0"/>
        <w:adjustRightInd w:val="0"/>
        <w:spacing w:after="0" w:line="228" w:lineRule="auto"/>
        <w:ind w:left="360" w:right="280"/>
        <w:rPr>
          <w:rFonts w:ascii="Symbol" w:hAnsi="Symbol" w:cs="Symbol"/>
        </w:rPr>
      </w:pPr>
      <w:r>
        <w:rPr>
          <w:rFonts w:ascii="Arial" w:hAnsi="Arial" w:cs="Arial"/>
        </w:rPr>
        <w:t xml:space="preserve">The Director of Operations determines appropriate collection efforts for long outstanding invoices. The Executive Director is also notified of any receivables that are more than XX days outstanding and/or more than $XX. </w:t>
      </w:r>
    </w:p>
    <w:p w:rsidR="009410A7" w:rsidRDefault="00EA2D06">
      <w:pPr>
        <w:widowControl w:val="0"/>
        <w:autoSpaceDE w:val="0"/>
        <w:autoSpaceDN w:val="0"/>
        <w:adjustRightInd w:val="0"/>
        <w:spacing w:after="0" w:line="200" w:lineRule="exact"/>
        <w:rPr>
          <w:rFonts w:ascii="Times New Roman" w:hAnsi="Times New Roman"/>
          <w:sz w:val="24"/>
          <w:szCs w:val="24"/>
        </w:rPr>
      </w:pPr>
      <w:r w:rsidRPr="00EA2D06">
        <w:rPr>
          <w:noProof/>
        </w:rPr>
        <w:pict>
          <v:rect id="_x0000_s1042" style="position:absolute;margin-left:400.05pt;margin-top:-25.55pt;width:11.5pt;height:13.4pt;z-index:-251656192" o:allowincell="f" fillcolor="silver" stroked="f"/>
        </w:pict>
      </w:r>
      <w:r w:rsidRPr="00EA2D06">
        <w:rPr>
          <w:noProof/>
        </w:rPr>
        <w:pict>
          <v:rect id="_x0000_s1043" style="position:absolute;margin-left:179.5pt;margin-top:-12.1pt;width:17.05pt;height:13.4pt;z-index:-251655168" o:allowincell="f" fillcolor="silver" stroked="f"/>
        </w:pic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40"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7</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720" w:equalWidth="0">
            <w:col w:w="3700"/>
          </w:cols>
          <w:noEndnote/>
        </w:sectPr>
      </w:pPr>
    </w:p>
    <w:p w:rsidR="009410A7" w:rsidRDefault="009410A7">
      <w:pPr>
        <w:framePr w:w="5030" w:h="1902" w:wrap="auto" w:vAnchor="page" w:hAnchor="page" w:x="6078" w:y="3464"/>
        <w:widowControl w:val="0"/>
        <w:autoSpaceDE w:val="0"/>
        <w:autoSpaceDN w:val="0"/>
        <w:adjustRightInd w:val="0"/>
        <w:spacing w:after="0" w:line="240" w:lineRule="auto"/>
        <w:rPr>
          <w:rFonts w:ascii="Times New Roman" w:hAnsi="Times New Roman"/>
          <w:sz w:val="24"/>
          <w:szCs w:val="24"/>
        </w:rPr>
      </w:pPr>
      <w:bookmarkStart w:id="12" w:name="page23"/>
      <w:bookmarkEnd w:id="12"/>
    </w:p>
    <w:p w:rsidR="009410A7" w:rsidRDefault="00AB4D47">
      <w:pPr>
        <w:framePr w:w="2140" w:h="160" w:wrap="auto" w:vAnchor="page" w:hAnchor="page" w:x="6861" w:y="3818"/>
        <w:widowControl w:val="0"/>
        <w:autoSpaceDE w:val="0"/>
        <w:autoSpaceDN w:val="0"/>
        <w:adjustRightInd w:val="0"/>
        <w:spacing w:after="0" w:line="185" w:lineRule="auto"/>
        <w:rPr>
          <w:rFonts w:ascii="Arial" w:hAnsi="Arial" w:cs="Arial"/>
          <w:sz w:val="18"/>
          <w:szCs w:val="18"/>
        </w:rPr>
      </w:pPr>
      <w:r>
        <w:rPr>
          <w:rFonts w:ascii="Arial" w:hAnsi="Arial" w:cs="Arial"/>
          <w:sz w:val="18"/>
          <w:szCs w:val="18"/>
        </w:rPr>
        <w:t>Questions to consider:</w:t>
      </w:r>
    </w:p>
    <w:p w:rsidR="009410A7" w:rsidRDefault="00AB4D47">
      <w:pPr>
        <w:framePr w:w="4100" w:h="427" w:wrap="auto" w:vAnchor="page" w:hAnchor="page" w:x="7041" w:y="4100"/>
        <w:widowControl w:val="0"/>
        <w:autoSpaceDE w:val="0"/>
        <w:autoSpaceDN w:val="0"/>
        <w:adjustRightInd w:val="0"/>
        <w:spacing w:after="0" w:line="205" w:lineRule="auto"/>
        <w:rPr>
          <w:rFonts w:ascii="Arial" w:hAnsi="Arial" w:cs="Arial"/>
          <w:sz w:val="21"/>
          <w:szCs w:val="21"/>
        </w:rPr>
      </w:pPr>
      <w:r>
        <w:rPr>
          <w:rFonts w:ascii="Symbol" w:hAnsi="Symbol" w:cs="Symbol"/>
          <w:sz w:val="21"/>
          <w:szCs w:val="21"/>
        </w:rPr>
        <w:t></w:t>
      </w:r>
      <w:r>
        <w:rPr>
          <w:rFonts w:ascii="Arial" w:hAnsi="Arial" w:cs="Arial"/>
          <w:sz w:val="21"/>
          <w:szCs w:val="21"/>
        </w:rPr>
        <w:t xml:space="preserve"> </w:t>
      </w:r>
      <w:proofErr w:type="gramStart"/>
      <w:r>
        <w:rPr>
          <w:rFonts w:ascii="Arial" w:hAnsi="Arial" w:cs="Arial"/>
          <w:sz w:val="21"/>
          <w:szCs w:val="21"/>
        </w:rPr>
        <w:t>Who</w:t>
      </w:r>
      <w:proofErr w:type="gramEnd"/>
      <w:r>
        <w:rPr>
          <w:rFonts w:ascii="Arial" w:hAnsi="Arial" w:cs="Arial"/>
          <w:sz w:val="21"/>
          <w:szCs w:val="21"/>
        </w:rPr>
        <w:t xml:space="preserve"> determines how and when revenue is recorded as received and/or released?</w:t>
      </w:r>
    </w:p>
    <w:p w:rsidR="009410A7" w:rsidRDefault="00AB4D47">
      <w:pPr>
        <w:framePr w:w="4020" w:h="158" w:wrap="auto" w:vAnchor="page" w:hAnchor="page" w:x="7041" w:y="4652"/>
        <w:widowControl w:val="0"/>
        <w:autoSpaceDE w:val="0"/>
        <w:autoSpaceDN w:val="0"/>
        <w:adjustRightInd w:val="0"/>
        <w:spacing w:after="0" w:line="182" w:lineRule="auto"/>
        <w:rPr>
          <w:rFonts w:ascii="Arial" w:hAnsi="Arial" w:cs="Arial"/>
          <w:sz w:val="17"/>
          <w:szCs w:val="17"/>
        </w:rPr>
      </w:pPr>
      <w:proofErr w:type="gramStart"/>
      <w:r>
        <w:rPr>
          <w:rFonts w:ascii="Symbol" w:hAnsi="Symbol" w:cs="Symbol"/>
          <w:sz w:val="17"/>
          <w:szCs w:val="17"/>
        </w:rPr>
        <w:t></w:t>
      </w:r>
      <w:r>
        <w:rPr>
          <w:rFonts w:ascii="Arial" w:hAnsi="Arial" w:cs="Arial"/>
          <w:sz w:val="17"/>
          <w:szCs w:val="17"/>
        </w:rPr>
        <w:t xml:space="preserve">  Who</w:t>
      </w:r>
      <w:proofErr w:type="gramEnd"/>
      <w:r>
        <w:rPr>
          <w:rFonts w:ascii="Arial" w:hAnsi="Arial" w:cs="Arial"/>
          <w:sz w:val="17"/>
          <w:szCs w:val="17"/>
        </w:rPr>
        <w:t xml:space="preserve"> posts revenue to the general ledger?</w:t>
      </w: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Revenue Recognition</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0" w:lineRule="auto"/>
        <w:ind w:right="100"/>
        <w:rPr>
          <w:rFonts w:ascii="Times New Roman" w:hAnsi="Times New Roman"/>
          <w:sz w:val="24"/>
          <w:szCs w:val="24"/>
        </w:rPr>
      </w:pPr>
      <w:r>
        <w:rPr>
          <w:rFonts w:ascii="Arial" w:hAnsi="Arial" w:cs="Arial"/>
          <w:sz w:val="20"/>
          <w:szCs w:val="20"/>
        </w:rPr>
        <w:t>SAMPLE Policy: All contributions will be recorded in accordance with GAAP, with specific attention to standards FASB 116 and 117. Contributions are recorded as pledged or received in accordance with FASB 116, and must be credited to the appropriate revenue lines as presented in the annual budget and coded as designated in the organization’s Chart of Accounts.</w:t>
      </w:r>
    </w:p>
    <w:p w:rsidR="009410A7" w:rsidRDefault="00EA2D06">
      <w:pPr>
        <w:widowControl w:val="0"/>
        <w:autoSpaceDE w:val="0"/>
        <w:autoSpaceDN w:val="0"/>
        <w:adjustRightInd w:val="0"/>
        <w:spacing w:after="0" w:line="292" w:lineRule="exact"/>
        <w:rPr>
          <w:rFonts w:ascii="Times New Roman" w:hAnsi="Times New Roman"/>
          <w:sz w:val="24"/>
          <w:szCs w:val="24"/>
        </w:rPr>
      </w:pPr>
      <w:r w:rsidRPr="00EA2D06">
        <w:rPr>
          <w:noProof/>
        </w:rPr>
        <w:pict>
          <v:shape id="_x0000_s1044" type="#_x0000_t75" style="position:absolute;margin-left:175.15pt;margin-top:11.05pt;width:306.35pt;height:74.65pt;z-index:-251654144" o:allowincell="f">
            <v:imagedata r:id="rId16" o:title=""/>
          </v:shape>
        </w:pict>
      </w: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tabs>
          <w:tab w:val="left" w:pos="340"/>
        </w:tabs>
        <w:overflowPunct w:val="0"/>
        <w:autoSpaceDE w:val="0"/>
        <w:autoSpaceDN w:val="0"/>
        <w:adjustRightInd w:val="0"/>
        <w:spacing w:after="0" w:line="256" w:lineRule="auto"/>
        <w:ind w:left="360" w:right="5240" w:hanging="360"/>
        <w:rPr>
          <w:rFonts w:ascii="Times New Roman" w:hAnsi="Times New Roman"/>
          <w:sz w:val="24"/>
          <w:szCs w:val="24"/>
        </w:rPr>
      </w:pPr>
      <w:r>
        <w:rPr>
          <w:rFonts w:ascii="Symbol" w:hAnsi="Symbol" w:cs="Symbol"/>
          <w:sz w:val="20"/>
          <w:szCs w:val="20"/>
        </w:rPr>
        <w:t></w:t>
      </w:r>
      <w:r>
        <w:rPr>
          <w:rFonts w:ascii="Times New Roman" w:hAnsi="Times New Roman"/>
          <w:sz w:val="24"/>
          <w:szCs w:val="24"/>
        </w:rPr>
        <w:tab/>
      </w:r>
      <w:r>
        <w:rPr>
          <w:rFonts w:ascii="Arial" w:hAnsi="Arial" w:cs="Arial"/>
          <w:sz w:val="20"/>
          <w:szCs w:val="20"/>
        </w:rPr>
        <w:t>The Director of Operations reviews all revenue in excess of $5,000 and indicates on the letter</w:t>
      </w:r>
    </w:p>
    <w:p w:rsidR="009410A7" w:rsidRDefault="009410A7">
      <w:pPr>
        <w:widowControl w:val="0"/>
        <w:autoSpaceDE w:val="0"/>
        <w:autoSpaceDN w:val="0"/>
        <w:adjustRightInd w:val="0"/>
        <w:spacing w:after="0" w:line="54" w:lineRule="exact"/>
        <w:rPr>
          <w:rFonts w:ascii="Times New Roman" w:hAnsi="Times New Roman"/>
          <w:sz w:val="24"/>
          <w:szCs w:val="24"/>
        </w:rPr>
      </w:pPr>
    </w:p>
    <w:p w:rsidR="009410A7" w:rsidRDefault="00AB4D47">
      <w:pPr>
        <w:widowControl w:val="0"/>
        <w:overflowPunct w:val="0"/>
        <w:autoSpaceDE w:val="0"/>
        <w:autoSpaceDN w:val="0"/>
        <w:adjustRightInd w:val="0"/>
        <w:spacing w:after="0" w:line="249" w:lineRule="auto"/>
        <w:ind w:left="360" w:right="4360"/>
        <w:rPr>
          <w:rFonts w:ascii="Times New Roman" w:hAnsi="Times New Roman"/>
          <w:sz w:val="24"/>
          <w:szCs w:val="24"/>
        </w:rPr>
      </w:pPr>
      <w:proofErr w:type="gramStart"/>
      <w:r>
        <w:rPr>
          <w:rFonts w:ascii="Arial" w:hAnsi="Arial" w:cs="Arial"/>
          <w:sz w:val="20"/>
          <w:szCs w:val="20"/>
        </w:rPr>
        <w:t>or</w:t>
      </w:r>
      <w:proofErr w:type="gramEnd"/>
      <w:r>
        <w:rPr>
          <w:rFonts w:ascii="Arial" w:hAnsi="Arial" w:cs="Arial"/>
          <w:sz w:val="20"/>
          <w:szCs w:val="20"/>
        </w:rPr>
        <w:t xml:space="preserve"> copy of the check how the revenue shall be recognized (as earned/contributed,</w:t>
      </w:r>
    </w:p>
    <w:p w:rsidR="009410A7" w:rsidRDefault="009410A7">
      <w:pPr>
        <w:widowControl w:val="0"/>
        <w:autoSpaceDE w:val="0"/>
        <w:autoSpaceDN w:val="0"/>
        <w:adjustRightInd w:val="0"/>
        <w:spacing w:after="0" w:line="6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45" w:lineRule="auto"/>
        <w:ind w:left="360"/>
        <w:rPr>
          <w:rFonts w:ascii="Times New Roman" w:hAnsi="Times New Roman"/>
          <w:sz w:val="24"/>
          <w:szCs w:val="24"/>
        </w:rPr>
      </w:pPr>
      <w:proofErr w:type="gramStart"/>
      <w:r>
        <w:rPr>
          <w:rFonts w:ascii="Arial" w:hAnsi="Arial" w:cs="Arial"/>
          <w:sz w:val="21"/>
          <w:szCs w:val="21"/>
        </w:rPr>
        <w:t>conditional/unconditional and restricted/unrestricted).</w:t>
      </w:r>
      <w:proofErr w:type="gramEnd"/>
      <w:r>
        <w:rPr>
          <w:rFonts w:ascii="Arial" w:hAnsi="Arial" w:cs="Arial"/>
          <w:sz w:val="21"/>
          <w:szCs w:val="21"/>
        </w:rPr>
        <w:t xml:space="preserve"> If there is a question or uncertainty about how to recognize a particular contribution, the Director of Operations will ensure that the donor is contacted to clarify the intent of the contribution.</w:t>
      </w:r>
    </w:p>
    <w:p w:rsidR="009410A7" w:rsidRDefault="009410A7">
      <w:pPr>
        <w:widowControl w:val="0"/>
        <w:autoSpaceDE w:val="0"/>
        <w:autoSpaceDN w:val="0"/>
        <w:adjustRightInd w:val="0"/>
        <w:spacing w:after="0" w:line="76" w:lineRule="exact"/>
        <w:rPr>
          <w:rFonts w:ascii="Times New Roman" w:hAnsi="Times New Roman"/>
          <w:sz w:val="24"/>
          <w:szCs w:val="24"/>
        </w:rPr>
      </w:pPr>
    </w:p>
    <w:p w:rsidR="009410A7" w:rsidRDefault="00AB4D47">
      <w:pPr>
        <w:widowControl w:val="0"/>
        <w:numPr>
          <w:ilvl w:val="0"/>
          <w:numId w:val="30"/>
        </w:numPr>
        <w:tabs>
          <w:tab w:val="clear" w:pos="720"/>
          <w:tab w:val="num" w:pos="360"/>
        </w:tabs>
        <w:overflowPunct w:val="0"/>
        <w:autoSpaceDE w:val="0"/>
        <w:autoSpaceDN w:val="0"/>
        <w:adjustRightInd w:val="0"/>
        <w:spacing w:after="0" w:line="215" w:lineRule="auto"/>
        <w:ind w:left="360" w:right="40"/>
        <w:jc w:val="both"/>
        <w:rPr>
          <w:rFonts w:ascii="Symbol" w:hAnsi="Symbol" w:cs="Symbol"/>
        </w:rPr>
      </w:pPr>
      <w:r>
        <w:rPr>
          <w:rFonts w:ascii="Arial" w:hAnsi="Arial" w:cs="Arial"/>
        </w:rPr>
        <w:t xml:space="preserve">The Finance Manager is responsible for posting revenue to the general ledger in accordance with the determination made by the Director of Operations. </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20" w:bottom="174" w:left="1800" w:header="720" w:footer="720" w:gutter="0"/>
          <w:cols w:space="720" w:equalWidth="0">
            <w:col w:w="8620"/>
          </w:cols>
          <w:noEndnote/>
        </w:sectPr>
      </w:pPr>
      <w:r w:rsidRPr="00EA2D06">
        <w:rPr>
          <w:noProof/>
        </w:rPr>
        <w:pict>
          <v:shape id="_x0000_s1045" type="#_x0000_t75" style="position:absolute;margin-left:143pt;margin-top:-6.3pt;width:351.95pt;height:140.75pt;z-index:-251653120" o:allowincell="f">
            <v:imagedata r:id="rId17" o:title=""/>
          </v:shape>
        </w:pic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Cash Receipts</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w:t>
      </w:r>
    </w:p>
    <w:p w:rsidR="009410A7" w:rsidRDefault="009410A7">
      <w:pPr>
        <w:widowControl w:val="0"/>
        <w:autoSpaceDE w:val="0"/>
        <w:autoSpaceDN w:val="0"/>
        <w:adjustRightInd w:val="0"/>
        <w:spacing w:after="0" w:line="1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Policy:</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31"/>
        </w:numPr>
        <w:tabs>
          <w:tab w:val="clear" w:pos="720"/>
          <w:tab w:val="num" w:pos="360"/>
        </w:tabs>
        <w:overflowPunct w:val="0"/>
        <w:autoSpaceDE w:val="0"/>
        <w:autoSpaceDN w:val="0"/>
        <w:adjustRightInd w:val="0"/>
        <w:spacing w:after="0" w:line="228" w:lineRule="auto"/>
        <w:ind w:left="360"/>
        <w:rPr>
          <w:rFonts w:ascii="Symbol" w:hAnsi="Symbol" w:cs="Symbol"/>
        </w:rPr>
      </w:pPr>
      <w:r>
        <w:rPr>
          <w:rFonts w:ascii="Arial" w:hAnsi="Arial" w:cs="Arial"/>
        </w:rPr>
        <w:t xml:space="preserve">How do funds generally come into the organization (mail, EFT, cash, etc.) and how are they processed? </w:t>
      </w:r>
    </w:p>
    <w:p w:rsidR="009410A7" w:rsidRDefault="009410A7">
      <w:pPr>
        <w:widowControl w:val="0"/>
        <w:autoSpaceDE w:val="0"/>
        <w:autoSpaceDN w:val="0"/>
        <w:adjustRightInd w:val="0"/>
        <w:spacing w:after="0" w:line="297"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sz w:val="21"/>
          <w:szCs w:val="21"/>
        </w:rPr>
        <w:t>Questions to consider in developing Procedures:</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91" w:lineRule="auto"/>
        <w:jc w:val="center"/>
        <w:rPr>
          <w:rFonts w:ascii="Times New Roman" w:hAnsi="Times New Roman"/>
          <w:sz w:val="24"/>
          <w:szCs w:val="24"/>
        </w:rPr>
      </w:pPr>
      <w:r>
        <w:rPr>
          <w:rFonts w:ascii="Arial" w:hAnsi="Arial" w:cs="Arial"/>
          <w:sz w:val="19"/>
          <w:szCs w:val="19"/>
        </w:rPr>
        <w:t>Tip: Organizations that receive significant revenue by E-Commerce and/or Cash Transactions should develop specific policies and procedures to ensure that strong controls are in place and the revenue is properly recorded.</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400" w:bottom="174" w:left="1800" w:header="720" w:footer="720" w:gutter="0"/>
          <w:cols w:num="2" w:space="1300" w:equalWidth="0">
            <w:col w:w="4580" w:space="1300"/>
            <w:col w:w="3160"/>
          </w:cols>
          <w:noEndnote/>
        </w:sectPr>
      </w:pPr>
    </w:p>
    <w:p w:rsidR="009410A7" w:rsidRDefault="009410A7">
      <w:pPr>
        <w:widowControl w:val="0"/>
        <w:autoSpaceDE w:val="0"/>
        <w:autoSpaceDN w:val="0"/>
        <w:adjustRightInd w:val="0"/>
        <w:spacing w:after="0" w:line="37" w:lineRule="exact"/>
        <w:rPr>
          <w:rFonts w:ascii="Times New Roman" w:hAnsi="Times New Roman"/>
          <w:sz w:val="24"/>
          <w:szCs w:val="24"/>
        </w:rPr>
      </w:pPr>
    </w:p>
    <w:p w:rsidR="009410A7" w:rsidRDefault="00AB4D47">
      <w:pPr>
        <w:widowControl w:val="0"/>
        <w:numPr>
          <w:ilvl w:val="0"/>
          <w:numId w:val="32"/>
        </w:numPr>
        <w:tabs>
          <w:tab w:val="clear" w:pos="720"/>
          <w:tab w:val="num" w:pos="420"/>
        </w:tabs>
        <w:overflowPunct w:val="0"/>
        <w:autoSpaceDE w:val="0"/>
        <w:autoSpaceDN w:val="0"/>
        <w:adjustRightInd w:val="0"/>
        <w:spacing w:after="0" w:line="240" w:lineRule="auto"/>
        <w:ind w:left="420" w:hanging="420"/>
        <w:jc w:val="both"/>
        <w:rPr>
          <w:rFonts w:ascii="Symbol" w:hAnsi="Symbol" w:cs="Symbol"/>
          <w:sz w:val="20"/>
          <w:szCs w:val="20"/>
        </w:rPr>
      </w:pPr>
      <w:r>
        <w:rPr>
          <w:rFonts w:ascii="Arial" w:hAnsi="Arial" w:cs="Arial"/>
          <w:sz w:val="20"/>
          <w:szCs w:val="20"/>
        </w:rPr>
        <w:t xml:space="preserve">Who opens the mail, who codes income and who posts receipts in the accounting system? </w:t>
      </w:r>
    </w:p>
    <w:p w:rsidR="009410A7" w:rsidRDefault="009410A7">
      <w:pPr>
        <w:widowControl w:val="0"/>
        <w:autoSpaceDE w:val="0"/>
        <w:autoSpaceDN w:val="0"/>
        <w:adjustRightInd w:val="0"/>
        <w:spacing w:after="0" w:line="8" w:lineRule="exact"/>
        <w:rPr>
          <w:rFonts w:ascii="Symbol" w:hAnsi="Symbol" w:cs="Symbol"/>
          <w:sz w:val="20"/>
          <w:szCs w:val="20"/>
        </w:rPr>
      </w:pPr>
    </w:p>
    <w:p w:rsidR="009410A7" w:rsidRDefault="00AB4D47">
      <w:pPr>
        <w:widowControl w:val="0"/>
        <w:numPr>
          <w:ilvl w:val="0"/>
          <w:numId w:val="3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copies of checks made before depositing? How often and by whom?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3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How/when are checks endorsed?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3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Where are cash and checks kept until depositing?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4F81BD"/>
          <w:sz w:val="26"/>
          <w:szCs w:val="26"/>
        </w:rPr>
        <w:t>Deposits</w:t>
      </w:r>
    </w:p>
    <w:p w:rsidR="009410A7" w:rsidRDefault="009410A7">
      <w:pPr>
        <w:widowControl w:val="0"/>
        <w:autoSpaceDE w:val="0"/>
        <w:autoSpaceDN w:val="0"/>
        <w:adjustRightInd w:val="0"/>
        <w:spacing w:after="0" w:line="284"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33"/>
        </w:numPr>
        <w:tabs>
          <w:tab w:val="clear" w:pos="720"/>
          <w:tab w:val="num" w:pos="360"/>
        </w:tabs>
        <w:overflowPunct w:val="0"/>
        <w:autoSpaceDE w:val="0"/>
        <w:autoSpaceDN w:val="0"/>
        <w:adjustRightInd w:val="0"/>
        <w:spacing w:after="0" w:line="215" w:lineRule="auto"/>
        <w:ind w:left="360" w:right="80"/>
        <w:jc w:val="both"/>
        <w:rPr>
          <w:rFonts w:ascii="Symbol" w:hAnsi="Symbol" w:cs="Symbol"/>
        </w:rPr>
      </w:pPr>
      <w:r>
        <w:rPr>
          <w:rFonts w:ascii="Arial" w:hAnsi="Arial" w:cs="Arial"/>
        </w:rPr>
        <w:t xml:space="preserve">How often are bank deposits made? What is the threshold of time and/or amount (i.e. once a week or when more than $10,000 has been collected)? </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3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prepares and reviews bank deposit slips?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3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Why physically takes checks to the bank?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34"/>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Who reviews bank receipts and how are they filed?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76"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8</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00" w:bottom="174" w:left="1800" w:header="720" w:footer="720" w:gutter="0"/>
          <w:cols w:space="1300" w:equalWidth="0">
            <w:col w:w="8640" w:space="130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1300" w:equalWidth="0">
            <w:col w:w="3700" w:space="1300"/>
          </w:cols>
          <w:noEndnote/>
        </w:sectPr>
      </w:pPr>
    </w:p>
    <w:p w:rsidR="009410A7" w:rsidRDefault="00AB4D47">
      <w:pPr>
        <w:widowControl w:val="0"/>
        <w:autoSpaceDE w:val="0"/>
        <w:autoSpaceDN w:val="0"/>
        <w:adjustRightInd w:val="0"/>
        <w:spacing w:after="0" w:line="240" w:lineRule="auto"/>
        <w:rPr>
          <w:rFonts w:ascii="Times New Roman" w:hAnsi="Times New Roman"/>
          <w:sz w:val="24"/>
          <w:szCs w:val="24"/>
        </w:rPr>
      </w:pPr>
      <w:bookmarkStart w:id="13" w:name="page25"/>
      <w:bookmarkEnd w:id="13"/>
      <w:r>
        <w:rPr>
          <w:rFonts w:ascii="Arial" w:hAnsi="Arial" w:cs="Arial"/>
          <w:color w:val="4F81BD"/>
          <w:sz w:val="17"/>
          <w:szCs w:val="17"/>
        </w:rPr>
        <w:lastRenderedPageBreak/>
        <w:t>SAMPLE NPO FISCAL POLICIES AND PROCEDURES</w:t>
      </w:r>
    </w:p>
    <w:p w:rsidR="009410A7" w:rsidRDefault="009410A7">
      <w:pPr>
        <w:widowControl w:val="0"/>
        <w:autoSpaceDE w:val="0"/>
        <w:autoSpaceDN w:val="0"/>
        <w:adjustRightInd w:val="0"/>
        <w:spacing w:after="0" w:line="5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66" w:right="5980" w:bottom="174" w:left="1800" w:header="720" w:footer="720" w:gutter="0"/>
          <w:cols w:space="720" w:equalWidth="0">
            <w:col w:w="4460"/>
          </w:cols>
          <w:noEndnote/>
        </w:sectPr>
      </w:pPr>
      <w:r w:rsidRPr="00EA2D06">
        <w:rPr>
          <w:noProof/>
        </w:rPr>
        <w:pict>
          <v:shape id="_x0000_s1046" type="#_x0000_t75" style="position:absolute;margin-left:285.65pt;margin-top:42.85pt;width:171.85pt;height:134.3pt;z-index:-251652096" o:allowincell="f">
            <v:imagedata r:id="rId18" o:title=""/>
          </v:shape>
        </w:pic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10"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Expense &amp; Accounts Payable</w:t>
      </w:r>
    </w:p>
    <w:p w:rsidR="009410A7" w:rsidRDefault="009410A7">
      <w:pPr>
        <w:widowControl w:val="0"/>
        <w:autoSpaceDE w:val="0"/>
        <w:autoSpaceDN w:val="0"/>
        <w:adjustRightInd w:val="0"/>
        <w:spacing w:after="0" w:line="22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Payroll</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34" w:lineRule="exact"/>
        <w:rPr>
          <w:rFonts w:ascii="Times New Roman" w:hAnsi="Times New Roman"/>
          <w:sz w:val="24"/>
          <w:szCs w:val="24"/>
        </w:rPr>
      </w:pPr>
    </w:p>
    <w:p w:rsidR="009410A7" w:rsidRDefault="00AB4D47">
      <w:pPr>
        <w:widowControl w:val="0"/>
        <w:numPr>
          <w:ilvl w:val="0"/>
          <w:numId w:val="35"/>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What are the pay periods and pay dates for the organization? </w:t>
      </w:r>
    </w:p>
    <w:p w:rsidR="009410A7" w:rsidRDefault="009410A7">
      <w:pPr>
        <w:widowControl w:val="0"/>
        <w:autoSpaceDE w:val="0"/>
        <w:autoSpaceDN w:val="0"/>
        <w:adjustRightInd w:val="0"/>
        <w:spacing w:after="0" w:line="80" w:lineRule="exact"/>
        <w:rPr>
          <w:rFonts w:ascii="Symbol" w:hAnsi="Symbol" w:cs="Symbol"/>
          <w:sz w:val="20"/>
          <w:szCs w:val="20"/>
        </w:rPr>
      </w:pPr>
    </w:p>
    <w:p w:rsidR="009410A7" w:rsidRDefault="00AB4D47">
      <w:pPr>
        <w:widowControl w:val="0"/>
        <w:numPr>
          <w:ilvl w:val="0"/>
          <w:numId w:val="35"/>
        </w:numPr>
        <w:tabs>
          <w:tab w:val="clear" w:pos="720"/>
          <w:tab w:val="num" w:pos="360"/>
        </w:tabs>
        <w:overflowPunct w:val="0"/>
        <w:autoSpaceDE w:val="0"/>
        <w:autoSpaceDN w:val="0"/>
        <w:adjustRightInd w:val="0"/>
        <w:spacing w:after="0" w:line="225" w:lineRule="auto"/>
        <w:ind w:left="360" w:right="640"/>
        <w:jc w:val="both"/>
        <w:rPr>
          <w:rFonts w:ascii="Symbol" w:hAnsi="Symbol" w:cs="Symbol"/>
          <w:sz w:val="21"/>
          <w:szCs w:val="21"/>
        </w:rPr>
      </w:pPr>
      <w:r>
        <w:rPr>
          <w:rFonts w:ascii="Arial" w:hAnsi="Arial" w:cs="Arial"/>
          <w:sz w:val="21"/>
          <w:szCs w:val="21"/>
        </w:rPr>
        <w:t xml:space="preserve">If payroll is outsourced, to which company, and who is responsible for monitoring that relationship?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1F497C"/>
        </w:rPr>
        <w:t>Time Sheet Preparation &amp; Approval</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4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3" w:lineRule="auto"/>
        <w:jc w:val="center"/>
        <w:rPr>
          <w:rFonts w:ascii="Times New Roman" w:hAnsi="Times New Roman"/>
          <w:sz w:val="24"/>
          <w:szCs w:val="24"/>
        </w:rPr>
      </w:pPr>
      <w:r>
        <w:rPr>
          <w:rFonts w:ascii="Arial" w:hAnsi="Arial" w:cs="Arial"/>
          <w:sz w:val="20"/>
          <w:szCs w:val="20"/>
        </w:rPr>
        <w:t>Tip: Check your employee handbook – it is likely to include time sheet procedures.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1820" w:bottom="174" w:left="1800" w:header="720" w:footer="720" w:gutter="0"/>
          <w:cols w:num="2" w:space="1320" w:equalWidth="0">
            <w:col w:w="5860" w:space="1320"/>
            <w:col w:w="1440"/>
          </w:cols>
          <w:noEndnote/>
        </w:sectPr>
      </w:pPr>
    </w:p>
    <w:p w:rsidR="009410A7" w:rsidRDefault="009410A7">
      <w:pPr>
        <w:widowControl w:val="0"/>
        <w:autoSpaceDE w:val="0"/>
        <w:autoSpaceDN w:val="0"/>
        <w:adjustRightInd w:val="0"/>
        <w:spacing w:after="0" w:line="336"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rPr>
          <w:rFonts w:ascii="Times New Roman" w:hAnsi="Times New Roman"/>
          <w:sz w:val="24"/>
          <w:szCs w:val="24"/>
        </w:rPr>
      </w:pPr>
      <w:r>
        <w:rPr>
          <w:rFonts w:ascii="Arial" w:hAnsi="Arial" w:cs="Arial"/>
          <w:sz w:val="21"/>
          <w:szCs w:val="21"/>
        </w:rPr>
        <w:t>SAMPLE Policy: All employees, exempt and non-exempt, are required to record time worked, holidays, leave taken for payroll, benefits tracking, and cost allocation purposes</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36"/>
        </w:numPr>
        <w:tabs>
          <w:tab w:val="clear" w:pos="720"/>
          <w:tab w:val="num" w:pos="360"/>
        </w:tabs>
        <w:overflowPunct w:val="0"/>
        <w:autoSpaceDE w:val="0"/>
        <w:autoSpaceDN w:val="0"/>
        <w:adjustRightInd w:val="0"/>
        <w:spacing w:after="0" w:line="214" w:lineRule="auto"/>
        <w:ind w:left="360" w:right="200"/>
        <w:jc w:val="both"/>
        <w:rPr>
          <w:rFonts w:ascii="Symbol" w:hAnsi="Symbol" w:cs="Symbol"/>
        </w:rPr>
      </w:pPr>
      <w:r>
        <w:rPr>
          <w:rFonts w:ascii="Arial" w:hAnsi="Arial" w:cs="Arial"/>
        </w:rPr>
        <w:t xml:space="preserve">Employees complete time sheets and submit them to their supervisors on the due date, based on the schedule produced at the beginning of the year.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3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Supervisors review, correct if </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2040" w:bottom="174" w:left="1800" w:header="720" w:footer="720" w:gutter="0"/>
          <w:cols w:space="1320" w:equalWidth="0">
            <w:col w:w="8400" w:space="1320"/>
          </w:cols>
          <w:noEndnote/>
        </w:sectPr>
      </w:pPr>
      <w:r w:rsidRPr="00EA2D06">
        <w:rPr>
          <w:noProof/>
        </w:rPr>
        <w:pict>
          <v:shape id="_x0000_s1047" type="#_x0000_t75" style="position:absolute;margin-left:122.95pt;margin-top:-3.6pt;width:344.5pt;height:95.3pt;z-index:-251651072" o:allowincell="f">
            <v:imagedata r:id="rId19" o:title=""/>
          </v:shape>
        </w:pict>
      </w:r>
    </w:p>
    <w:p w:rsidR="009410A7" w:rsidRDefault="009410A7">
      <w:pPr>
        <w:widowControl w:val="0"/>
        <w:autoSpaceDE w:val="0"/>
        <w:autoSpaceDN w:val="0"/>
        <w:adjustRightInd w:val="0"/>
        <w:spacing w:after="0" w:line="68" w:lineRule="exact"/>
        <w:rPr>
          <w:rFonts w:ascii="Times New Roman" w:hAnsi="Times New Roman"/>
          <w:sz w:val="24"/>
          <w:szCs w:val="24"/>
        </w:rPr>
      </w:pPr>
    </w:p>
    <w:p w:rsidR="009410A7" w:rsidRDefault="00AB4D47">
      <w:pPr>
        <w:widowControl w:val="0"/>
        <w:overflowPunct w:val="0"/>
        <w:autoSpaceDE w:val="0"/>
        <w:autoSpaceDN w:val="0"/>
        <w:adjustRightInd w:val="0"/>
        <w:spacing w:after="0" w:line="222" w:lineRule="auto"/>
        <w:rPr>
          <w:rFonts w:ascii="Times New Roman" w:hAnsi="Times New Roman"/>
          <w:sz w:val="24"/>
          <w:szCs w:val="24"/>
        </w:rPr>
      </w:pPr>
      <w:proofErr w:type="gramStart"/>
      <w:r>
        <w:rPr>
          <w:rFonts w:ascii="Arial" w:hAnsi="Arial" w:cs="Arial"/>
        </w:rPr>
        <w:t>necessary</w:t>
      </w:r>
      <w:proofErr w:type="gramEnd"/>
      <w:r>
        <w:rPr>
          <w:rFonts w:ascii="Arial" w:hAnsi="Arial" w:cs="Arial"/>
        </w:rPr>
        <w:t>, sign and submit timesheets to the</w:t>
      </w:r>
    </w:p>
    <w:p w:rsidR="009410A7" w:rsidRDefault="009410A7">
      <w:pPr>
        <w:widowControl w:val="0"/>
        <w:autoSpaceDE w:val="0"/>
        <w:autoSpaceDN w:val="0"/>
        <w:adjustRightInd w:val="0"/>
        <w:spacing w:after="0" w:line="7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0" w:lineRule="auto"/>
        <w:ind w:right="380"/>
        <w:rPr>
          <w:rFonts w:ascii="Times New Roman" w:hAnsi="Times New Roman"/>
          <w:sz w:val="24"/>
          <w:szCs w:val="24"/>
        </w:rPr>
      </w:pPr>
      <w:proofErr w:type="gramStart"/>
      <w:r>
        <w:rPr>
          <w:rFonts w:ascii="Arial" w:hAnsi="Arial" w:cs="Arial"/>
          <w:sz w:val="20"/>
          <w:szCs w:val="20"/>
        </w:rPr>
        <w:t>Finance Manager within three (3) working days from the time sheet due date.</w:t>
      </w:r>
      <w:proofErr w:type="gramEnd"/>
    </w:p>
    <w:p w:rsidR="009410A7" w:rsidRDefault="00AB4D47">
      <w:pPr>
        <w:widowControl w:val="0"/>
        <w:autoSpaceDE w:val="0"/>
        <w:autoSpaceDN w:val="0"/>
        <w:adjustRightInd w:val="0"/>
        <w:spacing w:after="0" w:line="30" w:lineRule="exact"/>
        <w:rPr>
          <w:rFonts w:ascii="Times New Roman" w:hAnsi="Times New Roman"/>
          <w:sz w:val="24"/>
          <w:szCs w:val="24"/>
        </w:rPr>
      </w:pPr>
      <w:r>
        <w:rPr>
          <w:rFonts w:ascii="Times New Roman" w:hAnsi="Times New Roman"/>
          <w:sz w:val="24"/>
          <w:szCs w:val="24"/>
        </w:rPr>
        <w:br w:type="column"/>
      </w: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37"/>
        </w:numPr>
        <w:tabs>
          <w:tab w:val="clear" w:pos="720"/>
          <w:tab w:val="num" w:pos="360"/>
        </w:tabs>
        <w:overflowPunct w:val="0"/>
        <w:autoSpaceDE w:val="0"/>
        <w:autoSpaceDN w:val="0"/>
        <w:adjustRightInd w:val="0"/>
        <w:spacing w:after="0" w:line="215" w:lineRule="auto"/>
        <w:ind w:left="360" w:hanging="187"/>
        <w:jc w:val="both"/>
        <w:rPr>
          <w:rFonts w:ascii="Symbol" w:hAnsi="Symbol" w:cs="Symbol"/>
        </w:rPr>
      </w:pPr>
      <w:r>
        <w:rPr>
          <w:rFonts w:ascii="Arial" w:hAnsi="Arial" w:cs="Arial"/>
        </w:rPr>
        <w:t xml:space="preserve">How are timesheets submitted (paper, electronic, etc.) and on what dates? </w:t>
      </w:r>
    </w:p>
    <w:p w:rsidR="009410A7" w:rsidRDefault="009410A7">
      <w:pPr>
        <w:widowControl w:val="0"/>
        <w:autoSpaceDE w:val="0"/>
        <w:autoSpaceDN w:val="0"/>
        <w:adjustRightInd w:val="0"/>
        <w:spacing w:after="0" w:line="34" w:lineRule="exact"/>
        <w:rPr>
          <w:rFonts w:ascii="Symbol" w:hAnsi="Symbol" w:cs="Symbol"/>
        </w:rPr>
      </w:pPr>
    </w:p>
    <w:p w:rsidR="009410A7" w:rsidRDefault="00AB4D47">
      <w:pPr>
        <w:widowControl w:val="0"/>
        <w:numPr>
          <w:ilvl w:val="0"/>
          <w:numId w:val="37"/>
        </w:numPr>
        <w:tabs>
          <w:tab w:val="clear" w:pos="720"/>
          <w:tab w:val="num" w:pos="360"/>
        </w:tabs>
        <w:overflowPunct w:val="0"/>
        <w:autoSpaceDE w:val="0"/>
        <w:autoSpaceDN w:val="0"/>
        <w:adjustRightInd w:val="0"/>
        <w:spacing w:after="0" w:line="240" w:lineRule="auto"/>
        <w:ind w:left="360" w:hanging="187"/>
        <w:jc w:val="both"/>
        <w:rPr>
          <w:rFonts w:ascii="Symbol" w:hAnsi="Symbol" w:cs="Symbol"/>
          <w:sz w:val="20"/>
          <w:szCs w:val="20"/>
        </w:rPr>
      </w:pPr>
      <w:r>
        <w:rPr>
          <w:rFonts w:ascii="Arial" w:hAnsi="Arial" w:cs="Arial"/>
          <w:sz w:val="20"/>
          <w:szCs w:val="20"/>
        </w:rPr>
        <w:t xml:space="preserve">How is sick and vacation time approved and recorded? </w:t>
      </w:r>
    </w:p>
    <w:p w:rsidR="009410A7" w:rsidRDefault="009410A7">
      <w:pPr>
        <w:widowControl w:val="0"/>
        <w:autoSpaceDE w:val="0"/>
        <w:autoSpaceDN w:val="0"/>
        <w:adjustRightInd w:val="0"/>
        <w:spacing w:after="0" w:line="80" w:lineRule="exact"/>
        <w:rPr>
          <w:rFonts w:ascii="Symbol" w:hAnsi="Symbol" w:cs="Symbol"/>
          <w:sz w:val="20"/>
          <w:szCs w:val="20"/>
        </w:rPr>
      </w:pPr>
    </w:p>
    <w:p w:rsidR="009410A7" w:rsidRDefault="00AB4D47">
      <w:pPr>
        <w:widowControl w:val="0"/>
        <w:numPr>
          <w:ilvl w:val="0"/>
          <w:numId w:val="37"/>
        </w:numPr>
        <w:tabs>
          <w:tab w:val="clear" w:pos="720"/>
          <w:tab w:val="num" w:pos="360"/>
        </w:tabs>
        <w:overflowPunct w:val="0"/>
        <w:autoSpaceDE w:val="0"/>
        <w:autoSpaceDN w:val="0"/>
        <w:adjustRightInd w:val="0"/>
        <w:spacing w:after="0" w:line="216" w:lineRule="auto"/>
        <w:ind w:left="360" w:right="320" w:hanging="187"/>
        <w:jc w:val="both"/>
        <w:rPr>
          <w:rFonts w:ascii="Symbol" w:hAnsi="Symbol" w:cs="Symbol"/>
        </w:rPr>
      </w:pPr>
      <w:r>
        <w:rPr>
          <w:rFonts w:ascii="Arial" w:hAnsi="Arial" w:cs="Arial"/>
        </w:rPr>
        <w:t xml:space="preserve">Who approves employee’s time records and how is approval documented? </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1300" w:bottom="174" w:left="2160" w:header="720" w:footer="720" w:gutter="0"/>
          <w:cols w:num="2" w:space="1140" w:equalWidth="0">
            <w:col w:w="2400" w:space="1140"/>
            <w:col w:w="5240"/>
          </w:cols>
          <w:noEndnote/>
        </w:sectPr>
      </w:pPr>
    </w:p>
    <w:p w:rsidR="009410A7" w:rsidRDefault="00AB4D47">
      <w:pPr>
        <w:widowControl w:val="0"/>
        <w:numPr>
          <w:ilvl w:val="0"/>
          <w:numId w:val="38"/>
        </w:numPr>
        <w:tabs>
          <w:tab w:val="clear" w:pos="720"/>
          <w:tab w:val="num" w:pos="360"/>
        </w:tabs>
        <w:overflowPunct w:val="0"/>
        <w:autoSpaceDE w:val="0"/>
        <w:autoSpaceDN w:val="0"/>
        <w:adjustRightInd w:val="0"/>
        <w:spacing w:after="0" w:line="204" w:lineRule="auto"/>
        <w:ind w:left="360"/>
        <w:jc w:val="both"/>
        <w:rPr>
          <w:rFonts w:ascii="Symbol" w:hAnsi="Symbol" w:cs="Symbol"/>
        </w:rPr>
      </w:pPr>
      <w:r>
        <w:rPr>
          <w:rFonts w:ascii="Arial" w:hAnsi="Arial" w:cs="Arial"/>
        </w:rPr>
        <w:lastRenderedPageBreak/>
        <w:t xml:space="preserve">The Finance Manager is </w:t>
      </w:r>
    </w:p>
    <w:p w:rsidR="009410A7" w:rsidRDefault="009410A7">
      <w:pPr>
        <w:widowControl w:val="0"/>
        <w:autoSpaceDE w:val="0"/>
        <w:autoSpaceDN w:val="0"/>
        <w:adjustRightInd w:val="0"/>
        <w:spacing w:after="0" w:line="68" w:lineRule="exact"/>
        <w:rPr>
          <w:rFonts w:ascii="Symbol" w:hAnsi="Symbol" w:cs="Symbol"/>
        </w:rPr>
      </w:pPr>
    </w:p>
    <w:p w:rsidR="009410A7" w:rsidRDefault="00AB4D47">
      <w:pPr>
        <w:widowControl w:val="0"/>
        <w:overflowPunct w:val="0"/>
        <w:autoSpaceDE w:val="0"/>
        <w:autoSpaceDN w:val="0"/>
        <w:adjustRightInd w:val="0"/>
        <w:spacing w:after="0" w:line="233" w:lineRule="auto"/>
        <w:ind w:left="360" w:right="180"/>
        <w:jc w:val="both"/>
        <w:rPr>
          <w:rFonts w:ascii="Symbol" w:hAnsi="Symbol" w:cs="Symbol"/>
        </w:rPr>
      </w:pPr>
      <w:proofErr w:type="gramStart"/>
      <w:r>
        <w:rPr>
          <w:rFonts w:ascii="Arial" w:hAnsi="Arial" w:cs="Arial"/>
        </w:rPr>
        <w:t>responsible</w:t>
      </w:r>
      <w:proofErr w:type="gramEnd"/>
      <w:r>
        <w:rPr>
          <w:rFonts w:ascii="Arial" w:hAnsi="Arial" w:cs="Arial"/>
        </w:rPr>
        <w:t xml:space="preserve"> for entering time sheet information into the payroll and accounting systems as needed. All paid time off balances are maintained within the payroll system, based on the information provided on approved timesheets.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rPr>
        <w:t>Payroll Additions, Deletions, and Changes</w:t>
      </w:r>
    </w:p>
    <w:p w:rsidR="009410A7" w:rsidRDefault="009410A7">
      <w:pPr>
        <w:widowControl w:val="0"/>
        <w:autoSpaceDE w:val="0"/>
        <w:autoSpaceDN w:val="0"/>
        <w:adjustRightInd w:val="0"/>
        <w:spacing w:after="0" w:line="282"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39"/>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has overall authority to approve payroll changes? Is written approval required?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40"/>
        </w:numPr>
        <w:tabs>
          <w:tab w:val="clear" w:pos="720"/>
          <w:tab w:val="num" w:pos="360"/>
        </w:tabs>
        <w:overflowPunct w:val="0"/>
        <w:autoSpaceDE w:val="0"/>
        <w:autoSpaceDN w:val="0"/>
        <w:adjustRightInd w:val="0"/>
        <w:spacing w:after="0" w:line="214" w:lineRule="auto"/>
        <w:ind w:left="360" w:right="200"/>
        <w:jc w:val="both"/>
        <w:rPr>
          <w:rFonts w:ascii="Symbol" w:hAnsi="Symbol" w:cs="Symbol"/>
        </w:rPr>
      </w:pPr>
      <w:r>
        <w:rPr>
          <w:rFonts w:ascii="Arial" w:hAnsi="Arial" w:cs="Arial"/>
        </w:rPr>
        <w:t xml:space="preserve">How are employees added to/removed from the payroll system? Who authorizes and with what forms?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40"/>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has authority to approve salary increases and how is it documented? </w:t>
      </w:r>
    </w:p>
    <w:p w:rsidR="009410A7" w:rsidRDefault="009410A7">
      <w:pPr>
        <w:widowControl w:val="0"/>
        <w:autoSpaceDE w:val="0"/>
        <w:autoSpaceDN w:val="0"/>
        <w:adjustRightInd w:val="0"/>
        <w:spacing w:after="0" w:line="80" w:lineRule="exact"/>
        <w:rPr>
          <w:rFonts w:ascii="Symbol" w:hAnsi="Symbol" w:cs="Symbol"/>
        </w:rPr>
      </w:pPr>
    </w:p>
    <w:p w:rsidR="009410A7" w:rsidRDefault="00AB4D47">
      <w:pPr>
        <w:widowControl w:val="0"/>
        <w:numPr>
          <w:ilvl w:val="0"/>
          <w:numId w:val="40"/>
        </w:numPr>
        <w:tabs>
          <w:tab w:val="clear" w:pos="720"/>
          <w:tab w:val="num" w:pos="360"/>
        </w:tabs>
        <w:overflowPunct w:val="0"/>
        <w:autoSpaceDE w:val="0"/>
        <w:autoSpaceDN w:val="0"/>
        <w:adjustRightInd w:val="0"/>
        <w:spacing w:after="0" w:line="215" w:lineRule="auto"/>
        <w:ind w:left="360" w:right="660"/>
        <w:jc w:val="both"/>
        <w:rPr>
          <w:rFonts w:ascii="Symbol" w:hAnsi="Symbol" w:cs="Symbol"/>
        </w:rPr>
      </w:pPr>
      <w:r>
        <w:rPr>
          <w:rFonts w:ascii="Arial" w:hAnsi="Arial" w:cs="Arial"/>
        </w:rPr>
        <w:t xml:space="preserve">How often and through what procedures can employees request payroll changes (i.e. changes to withholdings, etc.)?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69"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9</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1800" w:bottom="174" w:left="1800" w:header="720" w:footer="720" w:gutter="0"/>
          <w:cols w:space="1140" w:equalWidth="0">
            <w:col w:w="8640" w:space="11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4240" w:bottom="174" w:left="4300" w:header="720" w:footer="720" w:gutter="0"/>
          <w:cols w:space="1140" w:equalWidth="0">
            <w:col w:w="3700" w:space="114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14" w:name="page27"/>
      <w:bookmarkEnd w:id="14"/>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1F497C"/>
        </w:rPr>
        <w:t>Payroll Preparation &amp; Approval</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numPr>
          <w:ilvl w:val="0"/>
          <w:numId w:val="41"/>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What dates of the month/week is payroll prepared?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41"/>
        </w:numPr>
        <w:tabs>
          <w:tab w:val="clear" w:pos="720"/>
          <w:tab w:val="num" w:pos="360"/>
        </w:tabs>
        <w:overflowPunct w:val="0"/>
        <w:autoSpaceDE w:val="0"/>
        <w:autoSpaceDN w:val="0"/>
        <w:adjustRightInd w:val="0"/>
        <w:spacing w:after="0" w:line="215" w:lineRule="auto"/>
        <w:ind w:left="360"/>
        <w:jc w:val="both"/>
        <w:rPr>
          <w:rFonts w:ascii="Symbol" w:hAnsi="Symbol" w:cs="Symbol"/>
        </w:rPr>
      </w:pPr>
      <w:r>
        <w:rPr>
          <w:rFonts w:ascii="Arial" w:hAnsi="Arial" w:cs="Arial"/>
        </w:rPr>
        <w:t xml:space="preserve">Who has primary and secondary responsibility? (i.e. who covers payroll if the primary person is out) </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42"/>
        </w:numPr>
        <w:tabs>
          <w:tab w:val="clear" w:pos="720"/>
          <w:tab w:val="num" w:pos="360"/>
        </w:tabs>
        <w:overflowPunct w:val="0"/>
        <w:autoSpaceDE w:val="0"/>
        <w:autoSpaceDN w:val="0"/>
        <w:adjustRightInd w:val="0"/>
        <w:spacing w:after="0" w:line="214" w:lineRule="auto"/>
        <w:ind w:left="360" w:right="1040"/>
        <w:jc w:val="both"/>
        <w:rPr>
          <w:rFonts w:ascii="Symbol" w:hAnsi="Symbol" w:cs="Symbol"/>
        </w:rPr>
      </w:pPr>
      <w:r>
        <w:rPr>
          <w:rFonts w:ascii="Arial" w:hAnsi="Arial" w:cs="Arial"/>
        </w:rPr>
        <w:t xml:space="preserve">How are time sheet records entered into the payroll system?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42"/>
        </w:numPr>
        <w:tabs>
          <w:tab w:val="clear" w:pos="720"/>
          <w:tab w:val="num" w:pos="360"/>
        </w:tabs>
        <w:overflowPunct w:val="0"/>
        <w:autoSpaceDE w:val="0"/>
        <w:autoSpaceDN w:val="0"/>
        <w:adjustRightInd w:val="0"/>
        <w:spacing w:after="0" w:line="228" w:lineRule="auto"/>
        <w:ind w:left="360" w:right="400"/>
        <w:rPr>
          <w:rFonts w:ascii="Symbol" w:hAnsi="Symbol" w:cs="Symbol"/>
        </w:rPr>
      </w:pPr>
      <w:r>
        <w:rPr>
          <w:rFonts w:ascii="Arial" w:hAnsi="Arial" w:cs="Arial"/>
        </w:rPr>
        <w:t xml:space="preserve">Who reviews the payroll register to ensure accuracy and legitimacy? When does this happen (i.e. before or after it is submitted)?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1F497C"/>
        </w:rPr>
        <w:t>Pay Upon Termination</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59" w:lineRule="exact"/>
        <w:rPr>
          <w:rFonts w:ascii="Times New Roman" w:hAnsi="Times New Roman"/>
          <w:sz w:val="24"/>
          <w:szCs w:val="24"/>
        </w:rPr>
      </w:pPr>
    </w:p>
    <w:p w:rsidR="009410A7" w:rsidRDefault="00AB4D47">
      <w:pPr>
        <w:widowControl w:val="0"/>
        <w:overflowPunct w:val="0"/>
        <w:autoSpaceDE w:val="0"/>
        <w:autoSpaceDN w:val="0"/>
        <w:adjustRightInd w:val="0"/>
        <w:spacing w:after="0" w:line="260" w:lineRule="auto"/>
        <w:jc w:val="center"/>
        <w:rPr>
          <w:rFonts w:ascii="Times New Roman" w:hAnsi="Times New Roman"/>
          <w:sz w:val="24"/>
          <w:szCs w:val="24"/>
        </w:rPr>
      </w:pPr>
      <w:r>
        <w:rPr>
          <w:rFonts w:ascii="Arial" w:hAnsi="Arial" w:cs="Arial"/>
          <w:sz w:val="21"/>
          <w:szCs w:val="21"/>
        </w:rPr>
        <w:t>Tip: In California, employers must pay an employee immediately upon layoff or firing. When an employee resigns, wages need to be paid within 72 hours or on the last day of employment.</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11" w:right="1340" w:bottom="174" w:left="1800" w:header="720" w:footer="720" w:gutter="0"/>
          <w:cols w:num="2" w:space="320" w:equalWidth="0">
            <w:col w:w="6060" w:space="320"/>
            <w:col w:w="2720"/>
          </w:cols>
          <w:noEndnote/>
        </w:sectPr>
      </w:pPr>
      <w:r w:rsidRPr="00EA2D06">
        <w:rPr>
          <w:noProof/>
        </w:rPr>
        <w:pict>
          <v:shape id="_x0000_s1048" type="#_x0000_t75" style="position:absolute;margin-left:-42.4pt;margin-top:-117.55pt;width:210.6pt;height:158.3pt;z-index:-251650048" o:allowincell="f">
            <v:imagedata r:id="rId20" o:title=""/>
          </v:shape>
        </w:pic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43"/>
        </w:numPr>
        <w:tabs>
          <w:tab w:val="clear" w:pos="720"/>
          <w:tab w:val="num" w:pos="360"/>
        </w:tabs>
        <w:overflowPunct w:val="0"/>
        <w:autoSpaceDE w:val="0"/>
        <w:autoSpaceDN w:val="0"/>
        <w:adjustRightInd w:val="0"/>
        <w:spacing w:after="0" w:line="215" w:lineRule="auto"/>
        <w:ind w:left="360" w:right="260"/>
        <w:jc w:val="both"/>
        <w:rPr>
          <w:rFonts w:ascii="Symbol" w:hAnsi="Symbol" w:cs="Symbol"/>
        </w:rPr>
      </w:pPr>
      <w:r>
        <w:rPr>
          <w:rFonts w:ascii="Arial" w:hAnsi="Arial" w:cs="Arial"/>
        </w:rPr>
        <w:t xml:space="preserve">Upon voluntary and involuntary termination, when is payroll processed and distributed to the employee? </w:t>
      </w:r>
    </w:p>
    <w:p w:rsidR="009410A7" w:rsidRDefault="009410A7">
      <w:pPr>
        <w:widowControl w:val="0"/>
        <w:autoSpaceDE w:val="0"/>
        <w:autoSpaceDN w:val="0"/>
        <w:adjustRightInd w:val="0"/>
        <w:spacing w:after="0" w:line="283"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24" w:lineRule="exact"/>
        <w:rPr>
          <w:rFonts w:ascii="Times New Roman" w:hAnsi="Times New Roman"/>
          <w:sz w:val="24"/>
          <w:szCs w:val="24"/>
        </w:rPr>
      </w:pPr>
    </w:p>
    <w:p w:rsidR="009410A7" w:rsidRDefault="00AB4D47">
      <w:pPr>
        <w:widowControl w:val="0"/>
        <w:numPr>
          <w:ilvl w:val="0"/>
          <w:numId w:val="44"/>
        </w:numPr>
        <w:tabs>
          <w:tab w:val="clear" w:pos="720"/>
          <w:tab w:val="num" w:pos="360"/>
        </w:tabs>
        <w:overflowPunct w:val="0"/>
        <w:autoSpaceDE w:val="0"/>
        <w:autoSpaceDN w:val="0"/>
        <w:adjustRightInd w:val="0"/>
        <w:spacing w:after="0" w:line="240" w:lineRule="auto"/>
        <w:ind w:left="360"/>
        <w:jc w:val="both"/>
        <w:rPr>
          <w:rFonts w:ascii="Symbol" w:hAnsi="Symbol" w:cs="Symbol"/>
          <w:sz w:val="21"/>
          <w:szCs w:val="21"/>
        </w:rPr>
      </w:pPr>
      <w:r>
        <w:rPr>
          <w:rFonts w:ascii="Arial" w:hAnsi="Arial" w:cs="Arial"/>
          <w:sz w:val="21"/>
          <w:szCs w:val="21"/>
        </w:rPr>
        <w:t xml:space="preserve">Who calculates final paychecks and ensures accuracy of any accrued PTO to be paid? </w:t>
      </w:r>
    </w:p>
    <w:p w:rsidR="009410A7" w:rsidRDefault="009410A7">
      <w:pPr>
        <w:widowControl w:val="0"/>
        <w:autoSpaceDE w:val="0"/>
        <w:autoSpaceDN w:val="0"/>
        <w:adjustRightInd w:val="0"/>
        <w:spacing w:after="0" w:line="11" w:lineRule="exact"/>
        <w:rPr>
          <w:rFonts w:ascii="Symbol" w:hAnsi="Symbol" w:cs="Symbol"/>
          <w:sz w:val="21"/>
          <w:szCs w:val="21"/>
        </w:rPr>
      </w:pPr>
    </w:p>
    <w:p w:rsidR="009410A7" w:rsidRDefault="00AB4D47">
      <w:pPr>
        <w:widowControl w:val="0"/>
        <w:numPr>
          <w:ilvl w:val="0"/>
          <w:numId w:val="44"/>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reviews the final paycheck and who distributes the check to the employee?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Purchases &amp; Procurement</w:t>
      </w:r>
    </w:p>
    <w:p w:rsidR="009410A7" w:rsidRDefault="00EA2D06">
      <w:pPr>
        <w:widowControl w:val="0"/>
        <w:autoSpaceDE w:val="0"/>
        <w:autoSpaceDN w:val="0"/>
        <w:adjustRightInd w:val="0"/>
        <w:spacing w:after="0" w:line="338" w:lineRule="exact"/>
        <w:rPr>
          <w:rFonts w:ascii="Times New Roman" w:hAnsi="Times New Roman"/>
          <w:sz w:val="24"/>
          <w:szCs w:val="24"/>
        </w:rPr>
      </w:pPr>
      <w:r w:rsidRPr="00EA2D06">
        <w:rPr>
          <w:noProof/>
        </w:rPr>
        <w:pict>
          <v:rect id="_x0000_s1049" style="position:absolute;margin-left:202.8pt;margin-top:14.7pt;width:22.7pt;height:13.4pt;z-index:-251649024" o:allowincell="f" fillcolor="silver" stroked="f"/>
        </w:pict>
      </w:r>
    </w:p>
    <w:p w:rsidR="009410A7" w:rsidRDefault="00AB4D47">
      <w:pPr>
        <w:widowControl w:val="0"/>
        <w:overflowPunct w:val="0"/>
        <w:autoSpaceDE w:val="0"/>
        <w:autoSpaceDN w:val="0"/>
        <w:adjustRightInd w:val="0"/>
        <w:spacing w:after="0" w:line="238" w:lineRule="auto"/>
        <w:ind w:right="60"/>
        <w:rPr>
          <w:rFonts w:ascii="Times New Roman" w:hAnsi="Times New Roman"/>
          <w:sz w:val="24"/>
          <w:szCs w:val="24"/>
        </w:rPr>
      </w:pPr>
      <w:r>
        <w:rPr>
          <w:rFonts w:ascii="Arial" w:hAnsi="Arial" w:cs="Arial"/>
        </w:rPr>
        <w:t>SAMPLE Policy: Any expenditure in excess of $XXX for the purchase of a single item should have bids from three (3) suppliers if possible. These bids will be reviewed by the Director of Operations and the bid award must be specifically approved in advance by the Executive Director and Director of Operations.</w:t>
      </w:r>
    </w:p>
    <w:p w:rsidR="009410A7" w:rsidRDefault="009410A7">
      <w:pPr>
        <w:widowControl w:val="0"/>
        <w:autoSpaceDE w:val="0"/>
        <w:autoSpaceDN w:val="0"/>
        <w:adjustRightInd w:val="0"/>
        <w:spacing w:after="0" w:line="288"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4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purchase orders required?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4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has the authority to authorize purchases?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4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are purchases approved and how is approval documented?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Independent Contractors</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9" w:lineRule="exact"/>
        <w:rPr>
          <w:rFonts w:ascii="Times New Roman" w:hAnsi="Times New Roman"/>
          <w:sz w:val="24"/>
          <w:szCs w:val="24"/>
        </w:rPr>
      </w:pPr>
    </w:p>
    <w:p w:rsidR="009410A7" w:rsidRDefault="00AB4D47">
      <w:pPr>
        <w:widowControl w:val="0"/>
        <w:numPr>
          <w:ilvl w:val="0"/>
          <w:numId w:val="4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When does the organization use independent contractors? For what type of work?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47"/>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Who has the authority to establish contracts?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47"/>
        </w:numPr>
        <w:tabs>
          <w:tab w:val="clear" w:pos="720"/>
          <w:tab w:val="num" w:pos="360"/>
        </w:tabs>
        <w:overflowPunct w:val="0"/>
        <w:autoSpaceDE w:val="0"/>
        <w:autoSpaceDN w:val="0"/>
        <w:adjustRightInd w:val="0"/>
        <w:spacing w:after="0" w:line="215" w:lineRule="auto"/>
        <w:ind w:left="360" w:right="1200"/>
        <w:jc w:val="both"/>
        <w:rPr>
          <w:rFonts w:ascii="Symbol" w:hAnsi="Symbol" w:cs="Symbol"/>
        </w:rPr>
      </w:pPr>
      <w:r>
        <w:rPr>
          <w:rFonts w:ascii="Arial" w:hAnsi="Arial" w:cs="Arial"/>
        </w:rPr>
        <w:t xml:space="preserve">Who is responsible for verifying that the person is appropriately classified as an independent contractor and not employee?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32"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10</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00" w:bottom="174" w:left="1800" w:header="720" w:footer="720" w:gutter="0"/>
          <w:cols w:space="320" w:equalWidth="0">
            <w:col w:w="8640" w:space="32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320" w:equalWidth="0">
            <w:col w:w="3700" w:space="32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15" w:name="page29"/>
      <w:bookmarkEnd w:id="15"/>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Invoice Approval &amp; Processing</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rPr>
          <w:rFonts w:ascii="Times New Roman" w:hAnsi="Times New Roman"/>
          <w:sz w:val="24"/>
          <w:szCs w:val="24"/>
        </w:rPr>
      </w:pPr>
      <w:r>
        <w:rPr>
          <w:rFonts w:ascii="Arial" w:hAnsi="Arial" w:cs="Arial"/>
          <w:sz w:val="21"/>
          <w:szCs w:val="21"/>
        </w:rPr>
        <w:t>SAMPLE Policy: All invoices must be approved by the manager of the department for which the expense was incurred. Approved invoices will be paid within 30 days of receipt.</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11" w:right="1920" w:bottom="174" w:left="1800" w:header="720" w:footer="720" w:gutter="0"/>
          <w:cols w:space="720" w:equalWidth="0">
            <w:col w:w="8520"/>
          </w:cols>
          <w:noEndnote/>
        </w:sectPr>
      </w:pPr>
      <w:r w:rsidRPr="00EA2D06">
        <w:rPr>
          <w:noProof/>
        </w:rPr>
        <w:pict>
          <v:shape id="_x0000_s1050" type="#_x0000_t75" style="position:absolute;margin-left:158.2pt;margin-top:15.45pt;width:282.1pt;height:73.45pt;z-index:-251648000" o:allowincell="f">
            <v:imagedata r:id="rId21" o:title=""/>
          </v:shape>
        </w:pic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79" w:lineRule="exact"/>
        <w:rPr>
          <w:rFonts w:ascii="Times New Roman" w:hAnsi="Times New Roman"/>
          <w:sz w:val="24"/>
          <w:szCs w:val="24"/>
        </w:rPr>
      </w:pPr>
    </w:p>
    <w:p w:rsidR="009410A7" w:rsidRDefault="00AB4D47">
      <w:pPr>
        <w:widowControl w:val="0"/>
        <w:numPr>
          <w:ilvl w:val="0"/>
          <w:numId w:val="48"/>
        </w:numPr>
        <w:tabs>
          <w:tab w:val="clear" w:pos="720"/>
          <w:tab w:val="num" w:pos="360"/>
        </w:tabs>
        <w:overflowPunct w:val="0"/>
        <w:autoSpaceDE w:val="0"/>
        <w:autoSpaceDN w:val="0"/>
        <w:adjustRightInd w:val="0"/>
        <w:spacing w:after="0"/>
        <w:ind w:left="360" w:right="860"/>
        <w:rPr>
          <w:rFonts w:ascii="Symbol" w:hAnsi="Symbol" w:cs="Symbol"/>
          <w:sz w:val="19"/>
          <w:szCs w:val="19"/>
        </w:rPr>
      </w:pPr>
      <w:r>
        <w:rPr>
          <w:rFonts w:ascii="Arial" w:hAnsi="Arial" w:cs="Arial"/>
          <w:sz w:val="19"/>
          <w:szCs w:val="19"/>
        </w:rPr>
        <w:t xml:space="preserve">Invoices and bills will be opened and reviewed by the Office Manger. The Executive </w:t>
      </w:r>
    </w:p>
    <w:p w:rsidR="009410A7" w:rsidRDefault="009410A7">
      <w:pPr>
        <w:widowControl w:val="0"/>
        <w:autoSpaceDE w:val="0"/>
        <w:autoSpaceDN w:val="0"/>
        <w:adjustRightInd w:val="0"/>
        <w:spacing w:after="0" w:line="36" w:lineRule="exact"/>
        <w:rPr>
          <w:rFonts w:ascii="Symbol" w:hAnsi="Symbol" w:cs="Symbol"/>
          <w:sz w:val="19"/>
          <w:szCs w:val="19"/>
        </w:rPr>
      </w:pPr>
    </w:p>
    <w:p w:rsidR="009410A7" w:rsidRDefault="00AB4D47">
      <w:pPr>
        <w:widowControl w:val="0"/>
        <w:overflowPunct w:val="0"/>
        <w:autoSpaceDE w:val="0"/>
        <w:autoSpaceDN w:val="0"/>
        <w:adjustRightInd w:val="0"/>
        <w:spacing w:after="0" w:line="249" w:lineRule="auto"/>
        <w:ind w:left="360" w:right="380"/>
        <w:jc w:val="both"/>
        <w:rPr>
          <w:rFonts w:ascii="Symbol" w:hAnsi="Symbol" w:cs="Symbol"/>
          <w:sz w:val="19"/>
          <w:szCs w:val="19"/>
        </w:rPr>
      </w:pPr>
      <w:r>
        <w:rPr>
          <w:rFonts w:ascii="Arial" w:hAnsi="Arial" w:cs="Arial"/>
          <w:sz w:val="20"/>
          <w:szCs w:val="20"/>
        </w:rPr>
        <w:t xml:space="preserve">Director or Director of Operations will be notified immediately of any </w:t>
      </w:r>
    </w:p>
    <w:p w:rsidR="009410A7" w:rsidRDefault="009410A7">
      <w:pPr>
        <w:widowControl w:val="0"/>
        <w:autoSpaceDE w:val="0"/>
        <w:autoSpaceDN w:val="0"/>
        <w:adjustRightInd w:val="0"/>
        <w:spacing w:after="0" w:line="30" w:lineRule="exact"/>
        <w:rPr>
          <w:rFonts w:ascii="Symbol" w:hAnsi="Symbol" w:cs="Symbol"/>
          <w:sz w:val="19"/>
          <w:szCs w:val="19"/>
        </w:rPr>
      </w:pPr>
    </w:p>
    <w:p w:rsidR="009410A7" w:rsidRDefault="00AB4D47">
      <w:pPr>
        <w:widowControl w:val="0"/>
        <w:overflowPunct w:val="0"/>
        <w:autoSpaceDE w:val="0"/>
        <w:autoSpaceDN w:val="0"/>
        <w:adjustRightInd w:val="0"/>
        <w:spacing w:after="0" w:line="239" w:lineRule="auto"/>
        <w:ind w:left="360"/>
        <w:jc w:val="both"/>
        <w:rPr>
          <w:rFonts w:ascii="Symbol" w:hAnsi="Symbol" w:cs="Symbol"/>
          <w:sz w:val="19"/>
          <w:szCs w:val="19"/>
        </w:rPr>
      </w:pPr>
      <w:proofErr w:type="gramStart"/>
      <w:r>
        <w:rPr>
          <w:rFonts w:ascii="Arial" w:hAnsi="Arial" w:cs="Arial"/>
          <w:sz w:val="20"/>
          <w:szCs w:val="20"/>
        </w:rPr>
        <w:t>unexpected</w:t>
      </w:r>
      <w:proofErr w:type="gramEnd"/>
      <w:r>
        <w:rPr>
          <w:rFonts w:ascii="Arial" w:hAnsi="Arial" w:cs="Arial"/>
          <w:sz w:val="20"/>
          <w:szCs w:val="20"/>
        </w:rPr>
        <w:t xml:space="preserve"> or unauthorized expenses. </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10"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numPr>
          <w:ilvl w:val="0"/>
          <w:numId w:val="49"/>
        </w:numPr>
        <w:tabs>
          <w:tab w:val="clear" w:pos="720"/>
          <w:tab w:val="num" w:pos="360"/>
        </w:tabs>
        <w:overflowPunct w:val="0"/>
        <w:autoSpaceDE w:val="0"/>
        <w:autoSpaceDN w:val="0"/>
        <w:adjustRightInd w:val="0"/>
        <w:spacing w:after="0" w:line="239" w:lineRule="auto"/>
        <w:ind w:left="360" w:hanging="182"/>
        <w:jc w:val="both"/>
        <w:rPr>
          <w:rFonts w:ascii="Symbol" w:hAnsi="Symbol" w:cs="Symbol"/>
        </w:rPr>
      </w:pPr>
      <w:r>
        <w:rPr>
          <w:rFonts w:ascii="Arial" w:hAnsi="Arial" w:cs="Arial"/>
        </w:rPr>
        <w:t xml:space="preserve">Who receives and opens invoices?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49"/>
        </w:numPr>
        <w:tabs>
          <w:tab w:val="clear" w:pos="720"/>
          <w:tab w:val="num" w:pos="360"/>
        </w:tabs>
        <w:overflowPunct w:val="0"/>
        <w:autoSpaceDE w:val="0"/>
        <w:autoSpaceDN w:val="0"/>
        <w:adjustRightInd w:val="0"/>
        <w:spacing w:after="0" w:line="239" w:lineRule="auto"/>
        <w:ind w:left="360" w:hanging="182"/>
        <w:jc w:val="both"/>
        <w:rPr>
          <w:rFonts w:ascii="Symbol" w:hAnsi="Symbol" w:cs="Symbol"/>
        </w:rPr>
      </w:pPr>
      <w:r>
        <w:rPr>
          <w:rFonts w:ascii="Arial" w:hAnsi="Arial" w:cs="Arial"/>
        </w:rPr>
        <w:t xml:space="preserve">How are invoices approved? </w:t>
      </w:r>
    </w:p>
    <w:p w:rsidR="009410A7" w:rsidRDefault="009410A7">
      <w:pPr>
        <w:widowControl w:val="0"/>
        <w:autoSpaceDE w:val="0"/>
        <w:autoSpaceDN w:val="0"/>
        <w:adjustRightInd w:val="0"/>
        <w:spacing w:after="0" w:line="34" w:lineRule="exact"/>
        <w:rPr>
          <w:rFonts w:ascii="Symbol" w:hAnsi="Symbol" w:cs="Symbol"/>
        </w:rPr>
      </w:pPr>
    </w:p>
    <w:p w:rsidR="009410A7" w:rsidRDefault="00AB4D47">
      <w:pPr>
        <w:widowControl w:val="0"/>
        <w:numPr>
          <w:ilvl w:val="0"/>
          <w:numId w:val="49"/>
        </w:numPr>
        <w:tabs>
          <w:tab w:val="clear" w:pos="720"/>
          <w:tab w:val="num" w:pos="360"/>
        </w:tabs>
        <w:overflowPunct w:val="0"/>
        <w:autoSpaceDE w:val="0"/>
        <w:autoSpaceDN w:val="0"/>
        <w:adjustRightInd w:val="0"/>
        <w:spacing w:after="0" w:line="240" w:lineRule="auto"/>
        <w:ind w:left="360" w:hanging="182"/>
        <w:jc w:val="both"/>
        <w:rPr>
          <w:rFonts w:ascii="Symbol" w:hAnsi="Symbol" w:cs="Symbol"/>
          <w:sz w:val="20"/>
          <w:szCs w:val="20"/>
        </w:rPr>
      </w:pPr>
      <w:r>
        <w:rPr>
          <w:rFonts w:ascii="Arial" w:hAnsi="Arial" w:cs="Arial"/>
          <w:sz w:val="20"/>
          <w:szCs w:val="20"/>
        </w:rPr>
        <w:t xml:space="preserve">Who enters bills to the accounting system? </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60" w:bottom="174" w:left="1800" w:header="720" w:footer="720" w:gutter="0"/>
          <w:cols w:num="2" w:space="520" w:equalWidth="0">
            <w:col w:w="3840" w:space="520"/>
            <w:col w:w="4220"/>
          </w:cols>
          <w:noEndnote/>
        </w:sectPr>
      </w:pPr>
    </w:p>
    <w:p w:rsidR="009410A7" w:rsidRDefault="009410A7">
      <w:pPr>
        <w:widowControl w:val="0"/>
        <w:autoSpaceDE w:val="0"/>
        <w:autoSpaceDN w:val="0"/>
        <w:adjustRightInd w:val="0"/>
        <w:spacing w:after="0" w:line="81" w:lineRule="exact"/>
        <w:rPr>
          <w:rFonts w:ascii="Times New Roman" w:hAnsi="Times New Roman"/>
          <w:sz w:val="24"/>
          <w:szCs w:val="24"/>
        </w:rPr>
      </w:pPr>
    </w:p>
    <w:p w:rsidR="009410A7" w:rsidRDefault="00AB4D47">
      <w:pPr>
        <w:widowControl w:val="0"/>
        <w:numPr>
          <w:ilvl w:val="0"/>
          <w:numId w:val="50"/>
        </w:numPr>
        <w:tabs>
          <w:tab w:val="clear" w:pos="720"/>
          <w:tab w:val="num" w:pos="360"/>
        </w:tabs>
        <w:overflowPunct w:val="0"/>
        <w:autoSpaceDE w:val="0"/>
        <w:autoSpaceDN w:val="0"/>
        <w:adjustRightInd w:val="0"/>
        <w:spacing w:after="0" w:line="234" w:lineRule="auto"/>
        <w:ind w:left="360"/>
        <w:rPr>
          <w:rFonts w:ascii="Symbol" w:hAnsi="Symbol" w:cs="Symbol"/>
        </w:rPr>
      </w:pPr>
      <w:r>
        <w:rPr>
          <w:rFonts w:ascii="Arial" w:hAnsi="Arial" w:cs="Arial"/>
        </w:rPr>
        <w:t xml:space="preserve">Invoices are then routed to the appropriate department manager for authorization prior to payment being issued. If the expense is greater than $300 and was not authorized through the purchase order system, either the Executive Director or Director of Operations must also approve the expenditure. </w:t>
      </w:r>
    </w:p>
    <w:p w:rsidR="009410A7" w:rsidRDefault="009410A7">
      <w:pPr>
        <w:widowControl w:val="0"/>
        <w:autoSpaceDE w:val="0"/>
        <w:autoSpaceDN w:val="0"/>
        <w:adjustRightInd w:val="0"/>
        <w:spacing w:after="0" w:line="82" w:lineRule="exact"/>
        <w:rPr>
          <w:rFonts w:ascii="Symbol" w:hAnsi="Symbol" w:cs="Symbol"/>
        </w:rPr>
      </w:pPr>
    </w:p>
    <w:p w:rsidR="009410A7" w:rsidRDefault="00AB4D47">
      <w:pPr>
        <w:widowControl w:val="0"/>
        <w:numPr>
          <w:ilvl w:val="0"/>
          <w:numId w:val="50"/>
        </w:numPr>
        <w:tabs>
          <w:tab w:val="clear" w:pos="720"/>
          <w:tab w:val="num" w:pos="360"/>
        </w:tabs>
        <w:overflowPunct w:val="0"/>
        <w:autoSpaceDE w:val="0"/>
        <w:autoSpaceDN w:val="0"/>
        <w:adjustRightInd w:val="0"/>
        <w:spacing w:after="0" w:line="215" w:lineRule="auto"/>
        <w:ind w:left="360" w:right="500"/>
        <w:jc w:val="both"/>
        <w:rPr>
          <w:rFonts w:ascii="Symbol" w:hAnsi="Symbol" w:cs="Symbol"/>
        </w:rPr>
      </w:pPr>
      <w:r>
        <w:rPr>
          <w:rFonts w:ascii="Arial" w:hAnsi="Arial" w:cs="Arial"/>
        </w:rPr>
        <w:t xml:space="preserve">Copies of all invoices paid will be filed in the finance department. After two years these documents will be archived and they will not be destroyed.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Cash Disbursements</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51"/>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kind of documentation is required from vendors (i.e. itemized invoices)?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5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check requests required when no invoice is received?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5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prepares checks? Who signs them? Who mails them?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5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w:t>
      </w:r>
      <w:proofErr w:type="gramStart"/>
      <w:r>
        <w:rPr>
          <w:rFonts w:ascii="Arial" w:hAnsi="Arial" w:cs="Arial"/>
        </w:rPr>
        <w:t>are</w:t>
      </w:r>
      <w:proofErr w:type="gramEnd"/>
      <w:r>
        <w:rPr>
          <w:rFonts w:ascii="Arial" w:hAnsi="Arial" w:cs="Arial"/>
        </w:rPr>
        <w:t xml:space="preserve"> expenditure records kept?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Petty Cash</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8" w:lineRule="auto"/>
        <w:ind w:right="40"/>
        <w:rPr>
          <w:rFonts w:ascii="Times New Roman" w:hAnsi="Times New Roman"/>
          <w:sz w:val="24"/>
          <w:szCs w:val="24"/>
        </w:rPr>
      </w:pPr>
      <w:r>
        <w:rPr>
          <w:rFonts w:ascii="Arial" w:hAnsi="Arial" w:cs="Arial"/>
        </w:rPr>
        <w:t>SAMPLE Policy: The Project Coordinator and the Office Manager will each keep a petty cash box not to exceed $100. Petty cash will be used primarily to purchase office supplies, snacks, delivery tips etc. Petty cash will be kept in a lockbox that is locked in a cabinet. Keys to the cash box and cabinet should be kept on the custodian’s person.</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36" w:lineRule="exact"/>
        <w:rPr>
          <w:rFonts w:ascii="Times New Roman" w:hAnsi="Times New Roman"/>
          <w:sz w:val="24"/>
          <w:szCs w:val="24"/>
        </w:rPr>
      </w:pPr>
    </w:p>
    <w:p w:rsidR="009410A7" w:rsidRDefault="00AB4D47">
      <w:pPr>
        <w:widowControl w:val="0"/>
        <w:numPr>
          <w:ilvl w:val="0"/>
          <w:numId w:val="53"/>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The petty cash custodians will be given $100 to be kept in a lock box locked in their desk. </w:t>
      </w:r>
    </w:p>
    <w:p w:rsidR="009410A7" w:rsidRDefault="009410A7">
      <w:pPr>
        <w:widowControl w:val="0"/>
        <w:autoSpaceDE w:val="0"/>
        <w:autoSpaceDN w:val="0"/>
        <w:adjustRightInd w:val="0"/>
        <w:spacing w:after="0" w:line="80" w:lineRule="exact"/>
        <w:rPr>
          <w:rFonts w:ascii="Symbol" w:hAnsi="Symbol" w:cs="Symbol"/>
          <w:sz w:val="20"/>
          <w:szCs w:val="20"/>
        </w:rPr>
      </w:pPr>
    </w:p>
    <w:p w:rsidR="009410A7" w:rsidRDefault="00AB4D47">
      <w:pPr>
        <w:widowControl w:val="0"/>
        <w:numPr>
          <w:ilvl w:val="0"/>
          <w:numId w:val="53"/>
        </w:numPr>
        <w:tabs>
          <w:tab w:val="clear" w:pos="720"/>
          <w:tab w:val="num" w:pos="360"/>
        </w:tabs>
        <w:overflowPunct w:val="0"/>
        <w:autoSpaceDE w:val="0"/>
        <w:autoSpaceDN w:val="0"/>
        <w:adjustRightInd w:val="0"/>
        <w:spacing w:after="0" w:line="215" w:lineRule="auto"/>
        <w:ind w:left="360" w:right="500"/>
        <w:jc w:val="both"/>
        <w:rPr>
          <w:rFonts w:ascii="Symbol" w:hAnsi="Symbol" w:cs="Symbol"/>
        </w:rPr>
      </w:pPr>
      <w:r>
        <w:rPr>
          <w:rFonts w:ascii="Arial" w:hAnsi="Arial" w:cs="Arial"/>
        </w:rPr>
        <w:t xml:space="preserve">When cash is used a record must be entered in the individual’s petty cash spreadsheet. Receipts for all purchases are kept in the lock box. </w:t>
      </w:r>
    </w:p>
    <w:p w:rsidR="009410A7" w:rsidRDefault="009410A7">
      <w:pPr>
        <w:widowControl w:val="0"/>
        <w:autoSpaceDE w:val="0"/>
        <w:autoSpaceDN w:val="0"/>
        <w:adjustRightInd w:val="0"/>
        <w:spacing w:after="0" w:line="79" w:lineRule="exact"/>
        <w:rPr>
          <w:rFonts w:ascii="Symbol" w:hAnsi="Symbol" w:cs="Symbol"/>
        </w:rPr>
      </w:pPr>
    </w:p>
    <w:p w:rsidR="009410A7" w:rsidRDefault="00AB4D47">
      <w:pPr>
        <w:widowControl w:val="0"/>
        <w:numPr>
          <w:ilvl w:val="0"/>
          <w:numId w:val="53"/>
        </w:numPr>
        <w:tabs>
          <w:tab w:val="clear" w:pos="720"/>
          <w:tab w:val="num" w:pos="360"/>
        </w:tabs>
        <w:overflowPunct w:val="0"/>
        <w:autoSpaceDE w:val="0"/>
        <w:autoSpaceDN w:val="0"/>
        <w:adjustRightInd w:val="0"/>
        <w:spacing w:after="0" w:line="215" w:lineRule="auto"/>
        <w:ind w:left="360" w:right="140"/>
        <w:jc w:val="both"/>
        <w:rPr>
          <w:rFonts w:ascii="Symbol" w:hAnsi="Symbol" w:cs="Symbol"/>
        </w:rPr>
      </w:pPr>
      <w:r>
        <w:rPr>
          <w:rFonts w:ascii="Arial" w:hAnsi="Arial" w:cs="Arial"/>
        </w:rPr>
        <w:t xml:space="preserve">When cash is low the custodian will submit a check request form signed by their supervisor with a print out of the tracking spreadsheet and all receipts attached.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53"/>
        </w:numPr>
        <w:tabs>
          <w:tab w:val="clear" w:pos="720"/>
          <w:tab w:val="num" w:pos="360"/>
        </w:tabs>
        <w:overflowPunct w:val="0"/>
        <w:autoSpaceDE w:val="0"/>
        <w:autoSpaceDN w:val="0"/>
        <w:adjustRightInd w:val="0"/>
        <w:spacing w:after="0" w:line="215" w:lineRule="auto"/>
        <w:ind w:left="360" w:right="560"/>
        <w:jc w:val="both"/>
        <w:rPr>
          <w:rFonts w:ascii="Symbol" w:hAnsi="Symbol" w:cs="Symbol"/>
        </w:rPr>
      </w:pPr>
      <w:r>
        <w:rPr>
          <w:rFonts w:ascii="Arial" w:hAnsi="Arial" w:cs="Arial"/>
        </w:rPr>
        <w:t xml:space="preserve">A check will be cut in the amount to bring petty cash back to $100. It is the custodian’s responsibility to cash the check and keep track of funds in the box.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7"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11</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1800" w:bottom="174" w:left="1800" w:header="720" w:footer="720" w:gutter="0"/>
          <w:cols w:space="520" w:equalWidth="0">
            <w:col w:w="8640" w:space="52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520" w:equalWidth="0">
            <w:col w:w="3700" w:space="520"/>
          </w:cols>
          <w:noEndnote/>
        </w:sectPr>
      </w:pPr>
    </w:p>
    <w:p w:rsidR="009410A7" w:rsidRDefault="00AB4D47">
      <w:pPr>
        <w:widowControl w:val="0"/>
        <w:autoSpaceDE w:val="0"/>
        <w:autoSpaceDN w:val="0"/>
        <w:adjustRightInd w:val="0"/>
        <w:spacing w:after="0" w:line="240" w:lineRule="auto"/>
        <w:rPr>
          <w:rFonts w:ascii="Times New Roman" w:hAnsi="Times New Roman"/>
          <w:sz w:val="24"/>
          <w:szCs w:val="24"/>
        </w:rPr>
      </w:pPr>
      <w:bookmarkStart w:id="16" w:name="page31"/>
      <w:bookmarkEnd w:id="16"/>
      <w:r>
        <w:rPr>
          <w:rFonts w:ascii="Arial" w:hAnsi="Arial" w:cs="Arial"/>
          <w:color w:val="4F81BD"/>
          <w:sz w:val="17"/>
          <w:szCs w:val="17"/>
        </w:rPr>
        <w:lastRenderedPageBreak/>
        <w:t>SAMPLE NPO FISCAL POLICIES AND PROCEDURES</w:t>
      </w:r>
    </w:p>
    <w:p w:rsidR="009410A7" w:rsidRDefault="009410A7">
      <w:pPr>
        <w:widowControl w:val="0"/>
        <w:autoSpaceDE w:val="0"/>
        <w:autoSpaceDN w:val="0"/>
        <w:adjustRightInd w:val="0"/>
        <w:spacing w:after="0" w:line="5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334"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Employee Expense Reimbursements</w:t>
      </w:r>
    </w:p>
    <w:p w:rsidR="009410A7" w:rsidRDefault="00EA2D06">
      <w:pPr>
        <w:widowControl w:val="0"/>
        <w:autoSpaceDE w:val="0"/>
        <w:autoSpaceDN w:val="0"/>
        <w:adjustRightInd w:val="0"/>
        <w:spacing w:after="0" w:line="240" w:lineRule="auto"/>
        <w:rPr>
          <w:rFonts w:ascii="Times New Roman" w:hAnsi="Times New Roman"/>
          <w:sz w:val="24"/>
          <w:szCs w:val="24"/>
        </w:rPr>
        <w:sectPr w:rsidR="009410A7">
          <w:pgSz w:w="12240" w:h="15840"/>
          <w:pgMar w:top="766" w:right="5980" w:bottom="174" w:left="1800" w:header="720" w:footer="720" w:gutter="0"/>
          <w:cols w:space="720" w:equalWidth="0">
            <w:col w:w="4460"/>
          </w:cols>
          <w:noEndnote/>
        </w:sectPr>
      </w:pPr>
      <w:r w:rsidRPr="00EA2D06">
        <w:rPr>
          <w:noProof/>
        </w:rPr>
        <w:pict>
          <v:shape id="_x0000_s1051" type="#_x0000_t75" style="position:absolute;margin-left:210.55pt;margin-top:-2.25pt;width:212.75pt;height:102pt;z-index:-251646976" o:allowincell="f">
            <v:imagedata r:id="rId22" o:title=""/>
          </v:shape>
        </w:pic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54"/>
        </w:numPr>
        <w:tabs>
          <w:tab w:val="clear" w:pos="720"/>
          <w:tab w:val="num" w:pos="360"/>
        </w:tabs>
        <w:overflowPunct w:val="0"/>
        <w:autoSpaceDE w:val="0"/>
        <w:autoSpaceDN w:val="0"/>
        <w:adjustRightInd w:val="0"/>
        <w:spacing w:after="0" w:line="215" w:lineRule="auto"/>
        <w:ind w:left="360" w:right="240"/>
        <w:jc w:val="both"/>
        <w:rPr>
          <w:rFonts w:ascii="Symbol" w:hAnsi="Symbol" w:cs="Symbol"/>
        </w:rPr>
      </w:pPr>
      <w:r>
        <w:rPr>
          <w:rFonts w:ascii="Arial" w:hAnsi="Arial" w:cs="Arial"/>
        </w:rPr>
        <w:t xml:space="preserve">For what types of expenses can employees be reimbursed?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54"/>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Is there a dollar amount limit?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54"/>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Is pre-authorization required? </w:t>
      </w:r>
    </w:p>
    <w:p w:rsidR="009410A7" w:rsidRDefault="009410A7">
      <w:pPr>
        <w:widowControl w:val="0"/>
        <w:autoSpaceDE w:val="0"/>
        <w:autoSpaceDN w:val="0"/>
        <w:adjustRightInd w:val="0"/>
        <w:spacing w:after="0" w:line="30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sz w:val="20"/>
          <w:szCs w:val="20"/>
        </w:rPr>
        <w:t>Questions to consider in developing Procedures:</w:t>
      </w:r>
    </w:p>
    <w:p w:rsidR="009410A7" w:rsidRDefault="00AB4D47">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7"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1" w:lineRule="auto"/>
        <w:jc w:val="center"/>
        <w:rPr>
          <w:rFonts w:ascii="Times New Roman" w:hAnsi="Times New Roman"/>
          <w:sz w:val="24"/>
          <w:szCs w:val="24"/>
        </w:rPr>
      </w:pPr>
      <w:r>
        <w:rPr>
          <w:rFonts w:ascii="Arial" w:hAnsi="Arial" w:cs="Arial"/>
          <w:sz w:val="20"/>
          <w:szCs w:val="20"/>
        </w:rPr>
        <w:t>Tip: Check your employee handbook – it is likely to already include expense reimbursement procedures.</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2680" w:bottom="174" w:left="1800" w:header="720" w:footer="720" w:gutter="0"/>
          <w:cols w:num="2" w:space="820" w:equalWidth="0">
            <w:col w:w="4420" w:space="820"/>
            <w:col w:w="2520"/>
          </w:cols>
          <w:noEndnote/>
        </w:sectPr>
      </w:pPr>
    </w:p>
    <w:p w:rsidR="009410A7" w:rsidRDefault="009410A7">
      <w:pPr>
        <w:widowControl w:val="0"/>
        <w:autoSpaceDE w:val="0"/>
        <w:autoSpaceDN w:val="0"/>
        <w:adjustRightInd w:val="0"/>
        <w:spacing w:after="0" w:line="79" w:lineRule="exact"/>
        <w:rPr>
          <w:rFonts w:ascii="Times New Roman" w:hAnsi="Times New Roman"/>
          <w:sz w:val="24"/>
          <w:szCs w:val="24"/>
        </w:rPr>
      </w:pPr>
    </w:p>
    <w:p w:rsidR="009410A7" w:rsidRDefault="00AB4D47">
      <w:pPr>
        <w:widowControl w:val="0"/>
        <w:numPr>
          <w:ilvl w:val="0"/>
          <w:numId w:val="55"/>
        </w:numPr>
        <w:tabs>
          <w:tab w:val="clear" w:pos="720"/>
          <w:tab w:val="num" w:pos="360"/>
        </w:tabs>
        <w:overflowPunct w:val="0"/>
        <w:autoSpaceDE w:val="0"/>
        <w:autoSpaceDN w:val="0"/>
        <w:adjustRightInd w:val="0"/>
        <w:spacing w:after="0" w:line="215" w:lineRule="auto"/>
        <w:ind w:left="360"/>
        <w:jc w:val="both"/>
        <w:rPr>
          <w:rFonts w:ascii="Symbol" w:hAnsi="Symbol" w:cs="Symbol"/>
        </w:rPr>
      </w:pPr>
      <w:r>
        <w:rPr>
          <w:rFonts w:ascii="Arial" w:hAnsi="Arial" w:cs="Arial"/>
        </w:rPr>
        <w:t xml:space="preserve">What forms are used to request reimbursement and when are they submitted? How are late submissions handled?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55"/>
        </w:numPr>
        <w:tabs>
          <w:tab w:val="clear" w:pos="720"/>
          <w:tab w:val="num" w:pos="360"/>
        </w:tabs>
        <w:overflowPunct w:val="0"/>
        <w:autoSpaceDE w:val="0"/>
        <w:autoSpaceDN w:val="0"/>
        <w:adjustRightInd w:val="0"/>
        <w:spacing w:after="0" w:line="215" w:lineRule="auto"/>
        <w:ind w:left="360" w:right="460"/>
        <w:jc w:val="both"/>
        <w:rPr>
          <w:rFonts w:ascii="Symbol" w:hAnsi="Symbol" w:cs="Symbol"/>
        </w:rPr>
      </w:pPr>
      <w:r>
        <w:rPr>
          <w:rFonts w:ascii="Arial" w:hAnsi="Arial" w:cs="Arial"/>
        </w:rPr>
        <w:t xml:space="preserve">Who authorizes reimbursement requests? Who authorizes reimbursement requests for THAT person?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55"/>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How are </w:t>
      </w:r>
      <w:proofErr w:type="gramStart"/>
      <w:r>
        <w:rPr>
          <w:rFonts w:ascii="Arial" w:hAnsi="Arial" w:cs="Arial"/>
        </w:rPr>
        <w:t>reimbursement</w:t>
      </w:r>
      <w:proofErr w:type="gramEnd"/>
      <w:r>
        <w:rPr>
          <w:rFonts w:ascii="Arial" w:hAnsi="Arial" w:cs="Arial"/>
        </w:rPr>
        <w:t xml:space="preserve"> requests processed and distributed?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rPr>
        <w:t>Travel Expenses</w:t>
      </w:r>
    </w:p>
    <w:p w:rsidR="009410A7" w:rsidRDefault="009410A7">
      <w:pPr>
        <w:widowControl w:val="0"/>
        <w:autoSpaceDE w:val="0"/>
        <w:autoSpaceDN w:val="0"/>
        <w:adjustRightInd w:val="0"/>
        <w:spacing w:after="0" w:line="282"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56"/>
        </w:numPr>
        <w:tabs>
          <w:tab w:val="clear" w:pos="720"/>
          <w:tab w:val="num" w:pos="360"/>
        </w:tabs>
        <w:overflowPunct w:val="0"/>
        <w:autoSpaceDE w:val="0"/>
        <w:autoSpaceDN w:val="0"/>
        <w:adjustRightInd w:val="0"/>
        <w:spacing w:after="0" w:line="214" w:lineRule="auto"/>
        <w:ind w:left="360" w:right="160"/>
        <w:jc w:val="both"/>
        <w:rPr>
          <w:rFonts w:ascii="Symbol" w:hAnsi="Symbol" w:cs="Symbol"/>
        </w:rPr>
      </w:pPr>
      <w:r>
        <w:rPr>
          <w:rFonts w:ascii="Arial" w:hAnsi="Arial" w:cs="Arial"/>
        </w:rPr>
        <w:t xml:space="preserve">What travel expenses are eligible for reimbursement (what types of expenses and for what purposes)? </w:t>
      </w:r>
    </w:p>
    <w:p w:rsidR="009410A7" w:rsidRDefault="009410A7">
      <w:pPr>
        <w:widowControl w:val="0"/>
        <w:autoSpaceDE w:val="0"/>
        <w:autoSpaceDN w:val="0"/>
        <w:adjustRightInd w:val="0"/>
        <w:spacing w:after="0" w:line="81" w:lineRule="exact"/>
        <w:rPr>
          <w:rFonts w:ascii="Symbol" w:hAnsi="Symbol" w:cs="Symbol"/>
        </w:rPr>
      </w:pPr>
    </w:p>
    <w:p w:rsidR="009410A7" w:rsidRDefault="00AB4D47">
      <w:pPr>
        <w:widowControl w:val="0"/>
        <w:numPr>
          <w:ilvl w:val="0"/>
          <w:numId w:val="56"/>
        </w:numPr>
        <w:tabs>
          <w:tab w:val="clear" w:pos="720"/>
          <w:tab w:val="num" w:pos="360"/>
        </w:tabs>
        <w:overflowPunct w:val="0"/>
        <w:autoSpaceDE w:val="0"/>
        <w:autoSpaceDN w:val="0"/>
        <w:adjustRightInd w:val="0"/>
        <w:spacing w:after="0" w:line="215" w:lineRule="auto"/>
        <w:ind w:left="360" w:right="660"/>
        <w:jc w:val="both"/>
        <w:rPr>
          <w:rFonts w:ascii="Symbol" w:hAnsi="Symbol" w:cs="Symbol"/>
        </w:rPr>
      </w:pPr>
      <w:r>
        <w:rPr>
          <w:rFonts w:ascii="Arial" w:hAnsi="Arial" w:cs="Arial"/>
        </w:rPr>
        <w:t xml:space="preserve">Are there standard reimbursement rates for travel (i.e. mileage rates, per diem rates, maximum lodging rates)?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5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Is there a pre-approval process for travel outside of the local area?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9" w:lineRule="exact"/>
        <w:rPr>
          <w:rFonts w:ascii="Times New Roman" w:hAnsi="Times New Roman"/>
          <w:sz w:val="24"/>
          <w:szCs w:val="24"/>
        </w:rPr>
      </w:pPr>
    </w:p>
    <w:p w:rsidR="009410A7" w:rsidRDefault="00AB4D47">
      <w:pPr>
        <w:widowControl w:val="0"/>
        <w:numPr>
          <w:ilvl w:val="0"/>
          <w:numId w:val="57"/>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authorizes travel requests? Who authorizes travel requests for THAT person?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57"/>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documentation needs to be maintained? </w:t>
      </w:r>
    </w:p>
    <w:p w:rsidR="009410A7" w:rsidRDefault="009410A7">
      <w:pPr>
        <w:widowControl w:val="0"/>
        <w:autoSpaceDE w:val="0"/>
        <w:autoSpaceDN w:val="0"/>
        <w:adjustRightInd w:val="0"/>
        <w:spacing w:after="0" w:line="217"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1F497C"/>
        </w:rPr>
        <w:t>Credit Cards</w:t>
      </w:r>
    </w:p>
    <w:p w:rsidR="009410A7" w:rsidRDefault="009410A7">
      <w:pPr>
        <w:widowControl w:val="0"/>
        <w:autoSpaceDE w:val="0"/>
        <w:autoSpaceDN w:val="0"/>
        <w:adjustRightInd w:val="0"/>
        <w:spacing w:after="0" w:line="282"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58"/>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company credit cards issued? To whom and for what purposes?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58"/>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there limits to appropriate expenditures?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9" w:lineRule="exact"/>
        <w:rPr>
          <w:rFonts w:ascii="Times New Roman" w:hAnsi="Times New Roman"/>
          <w:sz w:val="24"/>
          <w:szCs w:val="24"/>
        </w:rPr>
      </w:pPr>
    </w:p>
    <w:p w:rsidR="009410A7" w:rsidRDefault="00AB4D47">
      <w:pPr>
        <w:widowControl w:val="0"/>
        <w:numPr>
          <w:ilvl w:val="0"/>
          <w:numId w:val="59"/>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are receipts collected and coded? How are they maintained or filed?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59"/>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enters credit card charges into the accounting system? </w:t>
      </w:r>
    </w:p>
    <w:p w:rsidR="009410A7" w:rsidRDefault="009410A7">
      <w:pPr>
        <w:widowControl w:val="0"/>
        <w:autoSpaceDE w:val="0"/>
        <w:autoSpaceDN w:val="0"/>
        <w:adjustRightInd w:val="0"/>
        <w:spacing w:after="0" w:line="35" w:lineRule="exact"/>
        <w:rPr>
          <w:rFonts w:ascii="Symbol" w:hAnsi="Symbol" w:cs="Symbol"/>
        </w:rPr>
      </w:pPr>
    </w:p>
    <w:p w:rsidR="009410A7" w:rsidRDefault="00AB4D47">
      <w:pPr>
        <w:widowControl w:val="0"/>
        <w:numPr>
          <w:ilvl w:val="0"/>
          <w:numId w:val="59"/>
        </w:numPr>
        <w:tabs>
          <w:tab w:val="clear" w:pos="720"/>
          <w:tab w:val="num" w:pos="360"/>
        </w:tabs>
        <w:overflowPunct w:val="0"/>
        <w:autoSpaceDE w:val="0"/>
        <w:autoSpaceDN w:val="0"/>
        <w:adjustRightInd w:val="0"/>
        <w:spacing w:after="0" w:line="240" w:lineRule="auto"/>
        <w:ind w:left="360"/>
        <w:jc w:val="both"/>
        <w:rPr>
          <w:rFonts w:ascii="Symbol" w:hAnsi="Symbol" w:cs="Symbol"/>
          <w:sz w:val="20"/>
          <w:szCs w:val="20"/>
        </w:rPr>
      </w:pPr>
      <w:r>
        <w:rPr>
          <w:rFonts w:ascii="Arial" w:hAnsi="Arial" w:cs="Arial"/>
          <w:sz w:val="20"/>
          <w:szCs w:val="20"/>
        </w:rPr>
        <w:t xml:space="preserve">Are credit card statements reconciled regularly and by someone other than the cardholder? </w:t>
      </w:r>
    </w:p>
    <w:p w:rsidR="009410A7" w:rsidRDefault="009410A7">
      <w:pPr>
        <w:widowControl w:val="0"/>
        <w:autoSpaceDE w:val="0"/>
        <w:autoSpaceDN w:val="0"/>
        <w:adjustRightInd w:val="0"/>
        <w:spacing w:after="0" w:line="11" w:lineRule="exact"/>
        <w:rPr>
          <w:rFonts w:ascii="Symbol" w:hAnsi="Symbol" w:cs="Symbol"/>
          <w:sz w:val="20"/>
          <w:szCs w:val="20"/>
        </w:rPr>
      </w:pPr>
    </w:p>
    <w:p w:rsidR="009410A7" w:rsidRDefault="00AB4D47">
      <w:pPr>
        <w:widowControl w:val="0"/>
        <w:numPr>
          <w:ilvl w:val="0"/>
          <w:numId w:val="59"/>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steps are taken if an unrecognized charge appears?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Expense Allocations</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0"/>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is the basis of cost allocation used by the organization?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60"/>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is responsible for developing and maintaining the cost allocation system?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60"/>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approves the system and who is involved in any changes? </w:t>
      </w:r>
    </w:p>
    <w:p w:rsidR="009410A7" w:rsidRDefault="009410A7">
      <w:pPr>
        <w:widowControl w:val="0"/>
        <w:autoSpaceDE w:val="0"/>
        <w:autoSpaceDN w:val="0"/>
        <w:adjustRightInd w:val="0"/>
        <w:spacing w:after="0" w:line="282"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12</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1800" w:bottom="174" w:left="1800" w:header="720" w:footer="720" w:gutter="0"/>
          <w:cols w:space="820" w:equalWidth="0">
            <w:col w:w="8640" w:space="82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66" w:right="4240" w:bottom="174" w:left="4300" w:header="720" w:footer="720" w:gutter="0"/>
          <w:cols w:space="820" w:equalWidth="0">
            <w:col w:w="3700" w:space="820"/>
          </w:cols>
          <w:noEndnote/>
        </w:sectPr>
      </w:pPr>
    </w:p>
    <w:p w:rsidR="009410A7" w:rsidRDefault="00AB4D47">
      <w:pPr>
        <w:widowControl w:val="0"/>
        <w:autoSpaceDE w:val="0"/>
        <w:autoSpaceDN w:val="0"/>
        <w:adjustRightInd w:val="0"/>
        <w:spacing w:after="0" w:line="239" w:lineRule="auto"/>
        <w:rPr>
          <w:rFonts w:ascii="Times New Roman" w:hAnsi="Times New Roman"/>
          <w:sz w:val="24"/>
          <w:szCs w:val="24"/>
        </w:rPr>
      </w:pPr>
      <w:bookmarkStart w:id="17" w:name="page33"/>
      <w:bookmarkEnd w:id="17"/>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400"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25" w:lineRule="exact"/>
        <w:rPr>
          <w:rFonts w:ascii="Times New Roman" w:hAnsi="Times New Roman"/>
          <w:sz w:val="24"/>
          <w:szCs w:val="24"/>
        </w:rPr>
      </w:pPr>
    </w:p>
    <w:p w:rsidR="009410A7" w:rsidRDefault="00AB4D47">
      <w:pPr>
        <w:widowControl w:val="0"/>
        <w:numPr>
          <w:ilvl w:val="0"/>
          <w:numId w:val="61"/>
        </w:numPr>
        <w:tabs>
          <w:tab w:val="clear" w:pos="720"/>
          <w:tab w:val="num" w:pos="360"/>
        </w:tabs>
        <w:overflowPunct w:val="0"/>
        <w:autoSpaceDE w:val="0"/>
        <w:autoSpaceDN w:val="0"/>
        <w:adjustRightInd w:val="0"/>
        <w:spacing w:after="0" w:line="239" w:lineRule="auto"/>
        <w:ind w:left="360"/>
        <w:jc w:val="both"/>
        <w:rPr>
          <w:rFonts w:ascii="Symbol" w:hAnsi="Symbol" w:cs="Symbol"/>
          <w:sz w:val="21"/>
          <w:szCs w:val="21"/>
        </w:rPr>
      </w:pPr>
      <w:r>
        <w:rPr>
          <w:rFonts w:ascii="Arial" w:hAnsi="Arial" w:cs="Arial"/>
          <w:sz w:val="21"/>
          <w:szCs w:val="21"/>
        </w:rPr>
        <w:t xml:space="preserve">What costs are typically allocated, how are they calculated and how often is this done? </w:t>
      </w:r>
    </w:p>
    <w:p w:rsidR="009410A7" w:rsidRDefault="009410A7">
      <w:pPr>
        <w:widowControl w:val="0"/>
        <w:autoSpaceDE w:val="0"/>
        <w:autoSpaceDN w:val="0"/>
        <w:adjustRightInd w:val="0"/>
        <w:spacing w:after="0" w:line="24" w:lineRule="exact"/>
        <w:rPr>
          <w:rFonts w:ascii="Symbol" w:hAnsi="Symbol" w:cs="Symbol"/>
          <w:sz w:val="21"/>
          <w:szCs w:val="21"/>
        </w:rPr>
      </w:pPr>
    </w:p>
    <w:p w:rsidR="009410A7" w:rsidRDefault="00AB4D47">
      <w:pPr>
        <w:widowControl w:val="0"/>
        <w:numPr>
          <w:ilvl w:val="0"/>
          <w:numId w:val="61"/>
        </w:numPr>
        <w:tabs>
          <w:tab w:val="clear" w:pos="720"/>
          <w:tab w:val="num" w:pos="360"/>
        </w:tabs>
        <w:overflowPunct w:val="0"/>
        <w:autoSpaceDE w:val="0"/>
        <w:autoSpaceDN w:val="0"/>
        <w:adjustRightInd w:val="0"/>
        <w:spacing w:after="0" w:line="239" w:lineRule="auto"/>
        <w:ind w:left="360"/>
        <w:jc w:val="both"/>
        <w:rPr>
          <w:rFonts w:ascii="Symbol" w:hAnsi="Symbol" w:cs="Symbol"/>
          <w:sz w:val="21"/>
          <w:szCs w:val="21"/>
        </w:rPr>
      </w:pPr>
      <w:r>
        <w:rPr>
          <w:rFonts w:ascii="Arial" w:hAnsi="Arial" w:cs="Arial"/>
          <w:sz w:val="21"/>
          <w:szCs w:val="21"/>
        </w:rPr>
        <w:t xml:space="preserve">Who is responsible for creating and posting allocation entries and how often is this done?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9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color w:val="345A8A"/>
          <w:sz w:val="32"/>
          <w:szCs w:val="32"/>
        </w:rPr>
        <w:t>Asset Management</w:t>
      </w:r>
    </w:p>
    <w:p w:rsidR="009410A7" w:rsidRDefault="009410A7">
      <w:pPr>
        <w:widowControl w:val="0"/>
        <w:autoSpaceDE w:val="0"/>
        <w:autoSpaceDN w:val="0"/>
        <w:adjustRightInd w:val="0"/>
        <w:spacing w:after="0" w:line="224"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Cash Management and Investments</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numPr>
          <w:ilvl w:val="0"/>
          <w:numId w:val="62"/>
        </w:numPr>
        <w:tabs>
          <w:tab w:val="clear" w:pos="720"/>
          <w:tab w:val="num" w:pos="360"/>
        </w:tabs>
        <w:overflowPunct w:val="0"/>
        <w:autoSpaceDE w:val="0"/>
        <w:autoSpaceDN w:val="0"/>
        <w:adjustRightInd w:val="0"/>
        <w:spacing w:after="0" w:line="215" w:lineRule="auto"/>
        <w:ind w:left="360" w:right="520"/>
        <w:jc w:val="both"/>
        <w:rPr>
          <w:rFonts w:ascii="Symbol" w:hAnsi="Symbol" w:cs="Symbol"/>
        </w:rPr>
      </w:pPr>
      <w:r>
        <w:rPr>
          <w:rFonts w:ascii="Arial" w:hAnsi="Arial" w:cs="Arial"/>
        </w:rPr>
        <w:t xml:space="preserve">Who is responsible for administering investment accounts and what other professional advice is sought? </w:t>
      </w:r>
    </w:p>
    <w:p w:rsidR="009410A7" w:rsidRDefault="009410A7">
      <w:pPr>
        <w:widowControl w:val="0"/>
        <w:autoSpaceDE w:val="0"/>
        <w:autoSpaceDN w:val="0"/>
        <w:adjustRightInd w:val="0"/>
        <w:spacing w:after="0" w:line="12" w:lineRule="exact"/>
        <w:rPr>
          <w:rFonts w:ascii="Symbol" w:hAnsi="Symbol" w:cs="Symbol"/>
        </w:rPr>
      </w:pPr>
    </w:p>
    <w:p w:rsidR="009410A7" w:rsidRDefault="00AB4D47">
      <w:pPr>
        <w:widowControl w:val="0"/>
        <w:numPr>
          <w:ilvl w:val="0"/>
          <w:numId w:val="62"/>
        </w:numPr>
        <w:tabs>
          <w:tab w:val="clear" w:pos="720"/>
          <w:tab w:val="num" w:pos="360"/>
        </w:tabs>
        <w:overflowPunct w:val="0"/>
        <w:autoSpaceDE w:val="0"/>
        <w:autoSpaceDN w:val="0"/>
        <w:adjustRightInd w:val="0"/>
        <w:spacing w:after="0" w:line="239" w:lineRule="auto"/>
        <w:ind w:left="360"/>
        <w:jc w:val="both"/>
        <w:rPr>
          <w:rFonts w:ascii="Symbol" w:hAnsi="Symbol" w:cs="Symbol"/>
        </w:rPr>
      </w:pPr>
      <w:r>
        <w:rPr>
          <w:rFonts w:ascii="Arial" w:hAnsi="Arial" w:cs="Arial"/>
        </w:rPr>
        <w:t xml:space="preserve">What is the organization’s risk tolerance/risk preference? </w:t>
      </w:r>
    </w:p>
    <w:p w:rsidR="009410A7" w:rsidRDefault="009410A7">
      <w:pPr>
        <w:widowControl w:val="0"/>
        <w:autoSpaceDE w:val="0"/>
        <w:autoSpaceDN w:val="0"/>
        <w:adjustRightInd w:val="0"/>
        <w:spacing w:after="0" w:line="10" w:lineRule="exact"/>
        <w:rPr>
          <w:rFonts w:ascii="Symbol" w:hAnsi="Symbol" w:cs="Symbol"/>
        </w:rPr>
      </w:pPr>
    </w:p>
    <w:p w:rsidR="009410A7" w:rsidRDefault="00AB4D47">
      <w:pPr>
        <w:widowControl w:val="0"/>
        <w:numPr>
          <w:ilvl w:val="0"/>
          <w:numId w:val="62"/>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Are there restrictions on how or where the organization can invest?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3"/>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Where are bank accounts held and who has access? </w:t>
      </w:r>
    </w:p>
    <w:p w:rsidR="009410A7" w:rsidRDefault="009410A7">
      <w:pPr>
        <w:widowControl w:val="0"/>
        <w:autoSpaceDE w:val="0"/>
        <w:autoSpaceDN w:val="0"/>
        <w:adjustRightInd w:val="0"/>
        <w:spacing w:after="0" w:line="80" w:lineRule="exact"/>
        <w:rPr>
          <w:rFonts w:ascii="Symbol" w:hAnsi="Symbol" w:cs="Symbol"/>
        </w:rPr>
      </w:pPr>
    </w:p>
    <w:p w:rsidR="009410A7" w:rsidRDefault="00AB4D47">
      <w:pPr>
        <w:widowControl w:val="0"/>
        <w:numPr>
          <w:ilvl w:val="0"/>
          <w:numId w:val="63"/>
        </w:numPr>
        <w:tabs>
          <w:tab w:val="clear" w:pos="720"/>
          <w:tab w:val="num" w:pos="360"/>
        </w:tabs>
        <w:overflowPunct w:val="0"/>
        <w:autoSpaceDE w:val="0"/>
        <w:autoSpaceDN w:val="0"/>
        <w:adjustRightInd w:val="0"/>
        <w:spacing w:after="0" w:line="235" w:lineRule="auto"/>
        <w:ind w:left="360" w:right="100"/>
        <w:rPr>
          <w:rFonts w:ascii="Symbol" w:hAnsi="Symbol" w:cs="Symbol"/>
          <w:sz w:val="20"/>
          <w:szCs w:val="20"/>
        </w:rPr>
      </w:pPr>
      <w:r>
        <w:rPr>
          <w:rFonts w:ascii="Arial" w:hAnsi="Arial" w:cs="Arial"/>
          <w:sz w:val="20"/>
          <w:szCs w:val="20"/>
        </w:rPr>
        <w:t xml:space="preserve">Is there a threshold at which cash should be transferred from an operating account to an interest-bearing account? Who is authorized to make this transfer and with what approval? </w:t>
      </w:r>
    </w:p>
    <w:p w:rsidR="009410A7" w:rsidRDefault="009410A7">
      <w:pPr>
        <w:widowControl w:val="0"/>
        <w:autoSpaceDE w:val="0"/>
        <w:autoSpaceDN w:val="0"/>
        <w:adjustRightInd w:val="0"/>
        <w:spacing w:after="0" w:line="219"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Capital Equipment</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80" w:lineRule="exact"/>
        <w:rPr>
          <w:rFonts w:ascii="Times New Roman" w:hAnsi="Times New Roman"/>
          <w:sz w:val="24"/>
          <w:szCs w:val="24"/>
        </w:rPr>
      </w:pPr>
    </w:p>
    <w:p w:rsidR="009410A7" w:rsidRDefault="00AB4D47">
      <w:pPr>
        <w:widowControl w:val="0"/>
        <w:numPr>
          <w:ilvl w:val="0"/>
          <w:numId w:val="64"/>
        </w:numPr>
        <w:tabs>
          <w:tab w:val="clear" w:pos="720"/>
          <w:tab w:val="num" w:pos="360"/>
        </w:tabs>
        <w:overflowPunct w:val="0"/>
        <w:autoSpaceDE w:val="0"/>
        <w:autoSpaceDN w:val="0"/>
        <w:adjustRightInd w:val="0"/>
        <w:spacing w:after="0" w:line="214" w:lineRule="auto"/>
        <w:ind w:left="360" w:right="280"/>
        <w:jc w:val="both"/>
        <w:rPr>
          <w:rFonts w:ascii="Symbol" w:hAnsi="Symbol" w:cs="Symbol"/>
        </w:rPr>
      </w:pPr>
      <w:r>
        <w:rPr>
          <w:rFonts w:ascii="Arial" w:hAnsi="Arial" w:cs="Arial"/>
        </w:rPr>
        <w:t xml:space="preserve">What is the organization’s capitalization policy (at what dollar amount and years of useful life is an item capitalized rather than expensed)? </w:t>
      </w:r>
    </w:p>
    <w:p w:rsidR="009410A7" w:rsidRDefault="009410A7">
      <w:pPr>
        <w:widowControl w:val="0"/>
        <w:autoSpaceDE w:val="0"/>
        <w:autoSpaceDN w:val="0"/>
        <w:adjustRightInd w:val="0"/>
        <w:spacing w:after="0" w:line="285"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is inventory of capitalized items kept? Who has oversight?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6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depreciation method is used and who maintains the schedules? </w:t>
      </w:r>
    </w:p>
    <w:p w:rsidR="009410A7" w:rsidRDefault="009410A7">
      <w:pPr>
        <w:widowControl w:val="0"/>
        <w:autoSpaceDE w:val="0"/>
        <w:autoSpaceDN w:val="0"/>
        <w:adjustRightInd w:val="0"/>
        <w:spacing w:after="0" w:line="11" w:lineRule="exact"/>
        <w:rPr>
          <w:rFonts w:ascii="Symbol" w:hAnsi="Symbol" w:cs="Symbol"/>
        </w:rPr>
      </w:pPr>
    </w:p>
    <w:p w:rsidR="009410A7" w:rsidRDefault="00AB4D47">
      <w:pPr>
        <w:widowControl w:val="0"/>
        <w:numPr>
          <w:ilvl w:val="0"/>
          <w:numId w:val="6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How often is depreciation posted to the general ledger and by whom? </w:t>
      </w:r>
    </w:p>
    <w:p w:rsidR="009410A7" w:rsidRDefault="009410A7">
      <w:pPr>
        <w:widowControl w:val="0"/>
        <w:autoSpaceDE w:val="0"/>
        <w:autoSpaceDN w:val="0"/>
        <w:adjustRightInd w:val="0"/>
        <w:spacing w:after="0" w:line="8" w:lineRule="exact"/>
        <w:rPr>
          <w:rFonts w:ascii="Symbol" w:hAnsi="Symbol" w:cs="Symbol"/>
        </w:rPr>
      </w:pPr>
    </w:p>
    <w:p w:rsidR="009410A7" w:rsidRDefault="00AB4D47">
      <w:pPr>
        <w:widowControl w:val="0"/>
        <w:numPr>
          <w:ilvl w:val="0"/>
          <w:numId w:val="65"/>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What are the procedures for disposing of assets when they are no longer in use? </w:t>
      </w:r>
    </w:p>
    <w:p w:rsidR="009410A7" w:rsidRDefault="009410A7">
      <w:pPr>
        <w:widowControl w:val="0"/>
        <w:autoSpaceDE w:val="0"/>
        <w:autoSpaceDN w:val="0"/>
        <w:adjustRightInd w:val="0"/>
        <w:spacing w:after="0" w:line="21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Employee Retirement Accounts</w:t>
      </w:r>
    </w:p>
    <w:p w:rsidR="009410A7" w:rsidRDefault="009410A7">
      <w:pPr>
        <w:widowControl w:val="0"/>
        <w:autoSpaceDE w:val="0"/>
        <w:autoSpaceDN w:val="0"/>
        <w:adjustRightInd w:val="0"/>
        <w:spacing w:after="0" w:line="287"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Policy:</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6"/>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Does the organization offer a retirement account to its employees? </w:t>
      </w:r>
    </w:p>
    <w:p w:rsidR="009410A7" w:rsidRDefault="009410A7">
      <w:pPr>
        <w:widowControl w:val="0"/>
        <w:autoSpaceDE w:val="0"/>
        <w:autoSpaceDN w:val="0"/>
        <w:adjustRightInd w:val="0"/>
        <w:spacing w:after="0" w:line="78" w:lineRule="exact"/>
        <w:rPr>
          <w:rFonts w:ascii="Symbol" w:hAnsi="Symbol" w:cs="Symbol"/>
        </w:rPr>
      </w:pPr>
    </w:p>
    <w:p w:rsidR="009410A7" w:rsidRDefault="00AB4D47">
      <w:pPr>
        <w:widowControl w:val="0"/>
        <w:numPr>
          <w:ilvl w:val="0"/>
          <w:numId w:val="66"/>
        </w:numPr>
        <w:tabs>
          <w:tab w:val="clear" w:pos="720"/>
          <w:tab w:val="num" w:pos="360"/>
        </w:tabs>
        <w:overflowPunct w:val="0"/>
        <w:autoSpaceDE w:val="0"/>
        <w:autoSpaceDN w:val="0"/>
        <w:adjustRightInd w:val="0"/>
        <w:spacing w:after="0" w:line="215" w:lineRule="auto"/>
        <w:ind w:left="360" w:right="880"/>
        <w:jc w:val="both"/>
        <w:rPr>
          <w:rFonts w:ascii="Symbol" w:hAnsi="Symbol" w:cs="Symbol"/>
        </w:rPr>
      </w:pPr>
      <w:r>
        <w:rPr>
          <w:rFonts w:ascii="Arial" w:hAnsi="Arial" w:cs="Arial"/>
        </w:rPr>
        <w:t xml:space="preserve">Is there an employer contribution to these accounts? If so, how much and how is it determined? </w:t>
      </w:r>
    </w:p>
    <w:p w:rsidR="009410A7" w:rsidRDefault="009410A7">
      <w:pPr>
        <w:widowControl w:val="0"/>
        <w:autoSpaceDE w:val="0"/>
        <w:autoSpaceDN w:val="0"/>
        <w:adjustRightInd w:val="0"/>
        <w:spacing w:after="0" w:line="286" w:lineRule="exact"/>
        <w:rPr>
          <w:rFonts w:ascii="Times New Roman" w:hAnsi="Times New Roman"/>
          <w:sz w:val="24"/>
          <w:szCs w:val="24"/>
        </w:rPr>
      </w:pPr>
    </w:p>
    <w:p w:rsidR="009410A7" w:rsidRDefault="00AB4D47">
      <w:pPr>
        <w:widowControl w:val="0"/>
        <w:autoSpaceDE w:val="0"/>
        <w:autoSpaceDN w:val="0"/>
        <w:adjustRightInd w:val="0"/>
        <w:spacing w:after="0" w:line="240" w:lineRule="auto"/>
        <w:rPr>
          <w:rFonts w:ascii="Times New Roman" w:hAnsi="Times New Roman"/>
          <w:sz w:val="24"/>
          <w:szCs w:val="24"/>
        </w:rPr>
      </w:pPr>
      <w:r>
        <w:rPr>
          <w:rFonts w:ascii="Arial" w:hAnsi="Arial" w:cs="Arial"/>
        </w:rPr>
        <w:t>Questions to consider in developing Procedures:</w:t>
      </w:r>
    </w:p>
    <w:p w:rsidR="009410A7" w:rsidRDefault="009410A7">
      <w:pPr>
        <w:widowControl w:val="0"/>
        <w:autoSpaceDE w:val="0"/>
        <w:autoSpaceDN w:val="0"/>
        <w:adjustRightInd w:val="0"/>
        <w:spacing w:after="0" w:line="11" w:lineRule="exact"/>
        <w:rPr>
          <w:rFonts w:ascii="Times New Roman" w:hAnsi="Times New Roman"/>
          <w:sz w:val="24"/>
          <w:szCs w:val="24"/>
        </w:rPr>
      </w:pPr>
    </w:p>
    <w:p w:rsidR="009410A7" w:rsidRDefault="00AB4D47">
      <w:pPr>
        <w:widowControl w:val="0"/>
        <w:numPr>
          <w:ilvl w:val="0"/>
          <w:numId w:val="67"/>
        </w:numPr>
        <w:tabs>
          <w:tab w:val="clear" w:pos="720"/>
          <w:tab w:val="num" w:pos="360"/>
        </w:tabs>
        <w:overflowPunct w:val="0"/>
        <w:autoSpaceDE w:val="0"/>
        <w:autoSpaceDN w:val="0"/>
        <w:adjustRightInd w:val="0"/>
        <w:spacing w:after="0" w:line="240" w:lineRule="auto"/>
        <w:ind w:left="360"/>
        <w:jc w:val="both"/>
        <w:rPr>
          <w:rFonts w:ascii="Symbol" w:hAnsi="Symbol" w:cs="Symbol"/>
        </w:rPr>
      </w:pPr>
      <w:r>
        <w:rPr>
          <w:rFonts w:ascii="Arial" w:hAnsi="Arial" w:cs="Arial"/>
        </w:rPr>
        <w:t xml:space="preserve">Who is responsible for ensuring compliance with ERISA requirements? </w:t>
      </w:r>
    </w:p>
    <w:p w:rsidR="009410A7" w:rsidRDefault="009410A7">
      <w:pPr>
        <w:widowControl w:val="0"/>
        <w:autoSpaceDE w:val="0"/>
        <w:autoSpaceDN w:val="0"/>
        <w:adjustRightInd w:val="0"/>
        <w:spacing w:after="0" w:line="80" w:lineRule="exact"/>
        <w:rPr>
          <w:rFonts w:ascii="Symbol" w:hAnsi="Symbol" w:cs="Symbol"/>
        </w:rPr>
      </w:pPr>
    </w:p>
    <w:p w:rsidR="009410A7" w:rsidRDefault="00AB4D47">
      <w:pPr>
        <w:widowControl w:val="0"/>
        <w:numPr>
          <w:ilvl w:val="0"/>
          <w:numId w:val="67"/>
        </w:numPr>
        <w:tabs>
          <w:tab w:val="clear" w:pos="720"/>
          <w:tab w:val="num" w:pos="360"/>
        </w:tabs>
        <w:overflowPunct w:val="0"/>
        <w:autoSpaceDE w:val="0"/>
        <w:autoSpaceDN w:val="0"/>
        <w:adjustRightInd w:val="0"/>
        <w:spacing w:after="0" w:line="224" w:lineRule="auto"/>
        <w:ind w:left="360" w:right="140"/>
        <w:jc w:val="both"/>
        <w:rPr>
          <w:rFonts w:ascii="Symbol" w:hAnsi="Symbol" w:cs="Symbol"/>
          <w:sz w:val="21"/>
          <w:szCs w:val="21"/>
        </w:rPr>
      </w:pPr>
      <w:r>
        <w:rPr>
          <w:rFonts w:ascii="Arial" w:hAnsi="Arial" w:cs="Arial"/>
          <w:sz w:val="21"/>
          <w:szCs w:val="21"/>
        </w:rPr>
        <w:t xml:space="preserve">What procedures are in place to ensure that employee contributions are properly withheld from payroll and transmitted to the accounts within the required time period?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54"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13</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type w:val="continuous"/>
          <w:pgSz w:w="12240" w:h="15840"/>
          <w:pgMar w:top="711" w:right="4240" w:bottom="174" w:left="4300" w:header="720" w:footer="720" w:gutter="0"/>
          <w:cols w:space="720" w:equalWidth="0">
            <w:col w:w="3700"/>
          </w:cols>
          <w:noEndnote/>
        </w:sectPr>
      </w:pPr>
    </w:p>
    <w:p w:rsidR="009410A7" w:rsidRDefault="009410A7">
      <w:pPr>
        <w:framePr w:w="5523" w:h="3793" w:wrap="auto" w:vAnchor="page" w:hAnchor="page" w:x="5139" w:y="3464"/>
        <w:widowControl w:val="0"/>
        <w:autoSpaceDE w:val="0"/>
        <w:autoSpaceDN w:val="0"/>
        <w:adjustRightInd w:val="0"/>
        <w:spacing w:after="0" w:line="240" w:lineRule="auto"/>
        <w:rPr>
          <w:rFonts w:ascii="Times New Roman" w:hAnsi="Times New Roman"/>
          <w:sz w:val="24"/>
          <w:szCs w:val="24"/>
        </w:rPr>
      </w:pPr>
      <w:bookmarkStart w:id="18" w:name="page35"/>
      <w:bookmarkEnd w:id="18"/>
    </w:p>
    <w:p w:rsidR="009410A7" w:rsidRDefault="00AB4D47">
      <w:pPr>
        <w:framePr w:w="2120" w:h="160" w:wrap="auto" w:vAnchor="page" w:hAnchor="page" w:x="5521" w:y="3734"/>
        <w:widowControl w:val="0"/>
        <w:autoSpaceDE w:val="0"/>
        <w:autoSpaceDN w:val="0"/>
        <w:adjustRightInd w:val="0"/>
        <w:spacing w:after="0" w:line="185" w:lineRule="auto"/>
        <w:rPr>
          <w:rFonts w:ascii="Arial" w:hAnsi="Arial" w:cs="Arial"/>
          <w:sz w:val="18"/>
          <w:szCs w:val="18"/>
        </w:rPr>
      </w:pPr>
      <w:r>
        <w:rPr>
          <w:rFonts w:ascii="Arial" w:hAnsi="Arial" w:cs="Arial"/>
          <w:sz w:val="18"/>
          <w:szCs w:val="18"/>
        </w:rPr>
        <w:t>Questions to consider:</w:t>
      </w:r>
    </w:p>
    <w:p w:rsidR="009410A7" w:rsidRDefault="00AB4D47">
      <w:pPr>
        <w:framePr w:w="4860" w:h="696" w:wrap="auto" w:vAnchor="page" w:hAnchor="page" w:x="5701" w:y="4016"/>
        <w:widowControl w:val="0"/>
        <w:autoSpaceDE w:val="0"/>
        <w:autoSpaceDN w:val="0"/>
        <w:adjustRightInd w:val="0"/>
        <w:spacing w:after="0" w:line="225" w:lineRule="auto"/>
        <w:jc w:val="both"/>
        <w:rPr>
          <w:rFonts w:ascii="Arial" w:hAnsi="Arial" w:cs="Arial"/>
          <w:sz w:val="21"/>
          <w:szCs w:val="21"/>
        </w:rPr>
      </w:pPr>
      <w:r>
        <w:rPr>
          <w:rFonts w:ascii="Symbol" w:hAnsi="Symbol" w:cs="Symbol"/>
          <w:sz w:val="21"/>
          <w:szCs w:val="21"/>
        </w:rPr>
        <w:t></w:t>
      </w:r>
      <w:r>
        <w:rPr>
          <w:rFonts w:ascii="Arial" w:hAnsi="Arial" w:cs="Arial"/>
          <w:sz w:val="21"/>
          <w:szCs w:val="21"/>
        </w:rPr>
        <w:t xml:space="preserve"> Does the organization have a policy to maintain an operating reserve at a certain level (a specific dollar amount or months of expenses?)</w:t>
      </w:r>
    </w:p>
    <w:p w:rsidR="009410A7" w:rsidRDefault="00AB4D47">
      <w:pPr>
        <w:framePr w:w="4960" w:h="962" w:wrap="auto" w:vAnchor="page" w:hAnchor="page" w:x="5701" w:y="4835"/>
        <w:widowControl w:val="0"/>
        <w:autoSpaceDE w:val="0"/>
        <w:autoSpaceDN w:val="0"/>
        <w:adjustRightInd w:val="0"/>
        <w:spacing w:after="0" w:line="247" w:lineRule="auto"/>
        <w:rPr>
          <w:rFonts w:ascii="Arial" w:hAnsi="Arial" w:cs="Arial"/>
          <w:sz w:val="20"/>
          <w:szCs w:val="20"/>
        </w:rPr>
      </w:pPr>
      <w:r>
        <w:rPr>
          <w:rFonts w:ascii="Symbol" w:hAnsi="Symbol" w:cs="Symbol"/>
          <w:sz w:val="20"/>
          <w:szCs w:val="20"/>
        </w:rPr>
        <w:t></w:t>
      </w:r>
      <w:r>
        <w:rPr>
          <w:rFonts w:ascii="Arial" w:hAnsi="Arial" w:cs="Arial"/>
          <w:sz w:val="20"/>
          <w:szCs w:val="20"/>
        </w:rPr>
        <w:t xml:space="preserve"> </w:t>
      </w:r>
      <w:proofErr w:type="gramStart"/>
      <w:r>
        <w:rPr>
          <w:rFonts w:ascii="Arial" w:hAnsi="Arial" w:cs="Arial"/>
          <w:sz w:val="20"/>
          <w:szCs w:val="20"/>
        </w:rPr>
        <w:t>Is</w:t>
      </w:r>
      <w:proofErr w:type="gramEnd"/>
      <w:r>
        <w:rPr>
          <w:rFonts w:ascii="Arial" w:hAnsi="Arial" w:cs="Arial"/>
          <w:sz w:val="20"/>
          <w:szCs w:val="20"/>
        </w:rPr>
        <w:t xml:space="preserve"> the operating reserve available in cash maintained in a segregated bank account or investment fund or will it be commingled with the general cash and investment accounts of the organization?</w:t>
      </w:r>
    </w:p>
    <w:p w:rsidR="009410A7" w:rsidRDefault="00AB4D47">
      <w:pPr>
        <w:framePr w:w="4820" w:h="427" w:wrap="auto" w:vAnchor="page" w:hAnchor="page" w:x="5701" w:y="5919"/>
        <w:widowControl w:val="0"/>
        <w:autoSpaceDE w:val="0"/>
        <w:autoSpaceDN w:val="0"/>
        <w:adjustRightInd w:val="0"/>
        <w:spacing w:after="0" w:line="196" w:lineRule="auto"/>
        <w:rPr>
          <w:rFonts w:ascii="Arial" w:hAnsi="Arial" w:cs="Arial"/>
        </w:rPr>
      </w:pPr>
      <w:r>
        <w:rPr>
          <w:rFonts w:ascii="Symbol" w:hAnsi="Symbol" w:cs="Symbol"/>
        </w:rPr>
        <w:t></w:t>
      </w:r>
      <w:r>
        <w:rPr>
          <w:rFonts w:ascii="Arial" w:hAnsi="Arial" w:cs="Arial"/>
        </w:rPr>
        <w:t xml:space="preserve"> </w:t>
      </w:r>
      <w:proofErr w:type="gramStart"/>
      <w:r>
        <w:rPr>
          <w:rFonts w:ascii="Arial" w:hAnsi="Arial" w:cs="Arial"/>
        </w:rPr>
        <w:t>Who</w:t>
      </w:r>
      <w:proofErr w:type="gramEnd"/>
      <w:r>
        <w:rPr>
          <w:rFonts w:ascii="Arial" w:hAnsi="Arial" w:cs="Arial"/>
        </w:rPr>
        <w:t xml:space="preserve"> can authorize use of this reserve and for what types of purpose?</w:t>
      </w:r>
    </w:p>
    <w:p w:rsidR="009410A7" w:rsidRDefault="00AB4D47">
      <w:pPr>
        <w:framePr w:w="5000" w:h="427" w:wrap="auto" w:vAnchor="page" w:hAnchor="page" w:x="5701" w:y="6469"/>
        <w:widowControl w:val="0"/>
        <w:autoSpaceDE w:val="0"/>
        <w:autoSpaceDN w:val="0"/>
        <w:adjustRightInd w:val="0"/>
        <w:spacing w:after="0" w:line="205" w:lineRule="auto"/>
        <w:rPr>
          <w:rFonts w:ascii="Arial" w:hAnsi="Arial" w:cs="Arial"/>
          <w:sz w:val="21"/>
          <w:szCs w:val="21"/>
        </w:rPr>
      </w:pPr>
      <w:r>
        <w:rPr>
          <w:rFonts w:ascii="Symbol" w:hAnsi="Symbol" w:cs="Symbol"/>
          <w:sz w:val="21"/>
          <w:szCs w:val="21"/>
        </w:rPr>
        <w:t></w:t>
      </w:r>
      <w:r>
        <w:rPr>
          <w:rFonts w:ascii="Arial" w:hAnsi="Arial" w:cs="Arial"/>
          <w:sz w:val="21"/>
          <w:szCs w:val="21"/>
        </w:rPr>
        <w:t xml:space="preserve"> </w:t>
      </w:r>
      <w:proofErr w:type="gramStart"/>
      <w:r>
        <w:rPr>
          <w:rFonts w:ascii="Arial" w:hAnsi="Arial" w:cs="Arial"/>
          <w:sz w:val="21"/>
          <w:szCs w:val="21"/>
        </w:rPr>
        <w:t>How</w:t>
      </w:r>
      <w:proofErr w:type="gramEnd"/>
      <w:r>
        <w:rPr>
          <w:rFonts w:ascii="Arial" w:hAnsi="Arial" w:cs="Arial"/>
          <w:sz w:val="21"/>
          <w:szCs w:val="21"/>
        </w:rPr>
        <w:t xml:space="preserve"> is the status of the operating reserve monitored and reported to the Board of Directors?</w:t>
      </w: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rPr>
        <w:lastRenderedPageBreak/>
        <w:t>SAMPLE NPO FISCAL POLICIES AND PROCEDURES</w:t>
      </w:r>
    </w:p>
    <w:p w:rsidR="009410A7" w:rsidRDefault="009410A7">
      <w:pPr>
        <w:widowControl w:val="0"/>
        <w:autoSpaceDE w:val="0"/>
        <w:autoSpaceDN w:val="0"/>
        <w:adjustRightInd w:val="0"/>
        <w:spacing w:after="0" w:line="58"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Approved by the Board of Directors, DATE</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33" w:lineRule="exact"/>
        <w:rPr>
          <w:rFonts w:ascii="Times New Roman" w:hAnsi="Times New Roman"/>
          <w:sz w:val="24"/>
          <w:szCs w:val="24"/>
        </w:rPr>
      </w:pP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color w:val="4F81BD"/>
          <w:sz w:val="26"/>
          <w:szCs w:val="26"/>
        </w:rPr>
        <w:t>Operating Reserve</w:t>
      </w:r>
    </w:p>
    <w:p w:rsidR="009410A7" w:rsidRDefault="009410A7">
      <w:pPr>
        <w:widowControl w:val="0"/>
        <w:autoSpaceDE w:val="0"/>
        <w:autoSpaceDN w:val="0"/>
        <w:adjustRightInd w:val="0"/>
        <w:spacing w:after="0" w:line="340"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6" w:lineRule="auto"/>
        <w:ind w:right="80"/>
        <w:rPr>
          <w:rFonts w:ascii="Times New Roman" w:hAnsi="Times New Roman"/>
          <w:sz w:val="24"/>
          <w:szCs w:val="24"/>
        </w:rPr>
      </w:pPr>
      <w:r>
        <w:rPr>
          <w:rFonts w:ascii="Arial" w:hAnsi="Arial" w:cs="Arial"/>
        </w:rPr>
        <w:t>SAMPLE Policy: The target minimum operating reserve fund for the organization is three (3) months of average operating costs. The calculation of average monthly operating costs includes all recurring, predictable expenses such as salaries and benefits, occupancy, office, travel, program, and ongoing professional services.</w:t>
      </w:r>
    </w:p>
    <w:p w:rsidR="009410A7" w:rsidRDefault="00EA2D06">
      <w:pPr>
        <w:widowControl w:val="0"/>
        <w:autoSpaceDE w:val="0"/>
        <w:autoSpaceDN w:val="0"/>
        <w:adjustRightInd w:val="0"/>
        <w:spacing w:after="0" w:line="294" w:lineRule="exact"/>
        <w:rPr>
          <w:rFonts w:ascii="Times New Roman" w:hAnsi="Times New Roman"/>
          <w:sz w:val="24"/>
          <w:szCs w:val="24"/>
        </w:rPr>
      </w:pPr>
      <w:r w:rsidRPr="00EA2D06">
        <w:rPr>
          <w:noProof/>
        </w:rPr>
        <w:pict>
          <v:shape id="_x0000_s1052" type="#_x0000_t75" style="position:absolute;margin-left:127.75pt;margin-top:6.9pt;width:330.95pt;height:173.05pt;z-index:-251645952" o:allowincell="f">
            <v:imagedata r:id="rId23" o:title=""/>
          </v:shape>
        </w:pict>
      </w:r>
    </w:p>
    <w:p w:rsidR="009410A7" w:rsidRDefault="00AB4D47">
      <w:pPr>
        <w:widowControl w:val="0"/>
        <w:autoSpaceDE w:val="0"/>
        <w:autoSpaceDN w:val="0"/>
        <w:adjustRightInd w:val="0"/>
        <w:spacing w:after="0" w:line="239" w:lineRule="auto"/>
        <w:rPr>
          <w:rFonts w:ascii="Times New Roman" w:hAnsi="Times New Roman"/>
          <w:sz w:val="24"/>
          <w:szCs w:val="24"/>
        </w:rPr>
      </w:pPr>
      <w:r>
        <w:rPr>
          <w:rFonts w:ascii="Arial" w:hAnsi="Arial" w:cs="Arial"/>
        </w:rPr>
        <w:t>SAMPLE Procedures:</w:t>
      </w:r>
    </w:p>
    <w:p w:rsidR="009410A7" w:rsidRDefault="009410A7">
      <w:pPr>
        <w:widowControl w:val="0"/>
        <w:autoSpaceDE w:val="0"/>
        <w:autoSpaceDN w:val="0"/>
        <w:adjustRightInd w:val="0"/>
        <w:spacing w:after="0" w:line="82" w:lineRule="exact"/>
        <w:rPr>
          <w:rFonts w:ascii="Times New Roman" w:hAnsi="Times New Roman"/>
          <w:sz w:val="24"/>
          <w:szCs w:val="24"/>
        </w:rPr>
      </w:pPr>
    </w:p>
    <w:p w:rsidR="009410A7" w:rsidRDefault="00AB4D47">
      <w:pPr>
        <w:widowControl w:val="0"/>
        <w:tabs>
          <w:tab w:val="left" w:pos="700"/>
        </w:tabs>
        <w:overflowPunct w:val="0"/>
        <w:autoSpaceDE w:val="0"/>
        <w:autoSpaceDN w:val="0"/>
        <w:adjustRightInd w:val="0"/>
        <w:spacing w:after="0" w:line="256" w:lineRule="auto"/>
        <w:ind w:left="720" w:right="5340" w:hanging="360"/>
        <w:rPr>
          <w:rFonts w:ascii="Times New Roman" w:hAnsi="Times New Roman"/>
          <w:sz w:val="24"/>
          <w:szCs w:val="24"/>
        </w:rPr>
      </w:pPr>
      <w:r>
        <w:rPr>
          <w:rFonts w:ascii="Symbol" w:hAnsi="Symbol" w:cs="Symbol"/>
          <w:sz w:val="20"/>
          <w:szCs w:val="20"/>
        </w:rPr>
        <w:t></w:t>
      </w:r>
      <w:r>
        <w:rPr>
          <w:rFonts w:ascii="Times New Roman" w:hAnsi="Times New Roman"/>
          <w:sz w:val="24"/>
          <w:szCs w:val="24"/>
        </w:rPr>
        <w:tab/>
      </w:r>
      <w:proofErr w:type="gramStart"/>
      <w:r>
        <w:rPr>
          <w:rFonts w:ascii="Arial" w:hAnsi="Arial" w:cs="Arial"/>
          <w:sz w:val="20"/>
          <w:szCs w:val="20"/>
        </w:rPr>
        <w:t>The</w:t>
      </w:r>
      <w:proofErr w:type="gramEnd"/>
      <w:r>
        <w:rPr>
          <w:rFonts w:ascii="Arial" w:hAnsi="Arial" w:cs="Arial"/>
          <w:sz w:val="20"/>
          <w:szCs w:val="20"/>
        </w:rPr>
        <w:t xml:space="preserve"> amount of the operating reserve will be calculated each year after approval</w:t>
      </w:r>
    </w:p>
    <w:p w:rsidR="009410A7" w:rsidRDefault="009410A7">
      <w:pPr>
        <w:widowControl w:val="0"/>
        <w:autoSpaceDE w:val="0"/>
        <w:autoSpaceDN w:val="0"/>
        <w:adjustRightInd w:val="0"/>
        <w:spacing w:after="0" w:line="54" w:lineRule="exact"/>
        <w:rPr>
          <w:rFonts w:ascii="Times New Roman" w:hAnsi="Times New Roman"/>
          <w:sz w:val="24"/>
          <w:szCs w:val="24"/>
        </w:rPr>
      </w:pPr>
    </w:p>
    <w:p w:rsidR="009410A7" w:rsidRDefault="00AB4D47">
      <w:pPr>
        <w:widowControl w:val="0"/>
        <w:overflowPunct w:val="0"/>
        <w:autoSpaceDE w:val="0"/>
        <w:autoSpaceDN w:val="0"/>
        <w:adjustRightInd w:val="0"/>
        <w:spacing w:after="0" w:line="273" w:lineRule="auto"/>
        <w:ind w:left="720" w:right="5840"/>
        <w:rPr>
          <w:rFonts w:ascii="Times New Roman" w:hAnsi="Times New Roman"/>
          <w:sz w:val="24"/>
          <w:szCs w:val="24"/>
        </w:rPr>
      </w:pPr>
      <w:proofErr w:type="gramStart"/>
      <w:r>
        <w:rPr>
          <w:rFonts w:ascii="Arial" w:hAnsi="Arial" w:cs="Arial"/>
          <w:sz w:val="20"/>
          <w:szCs w:val="20"/>
        </w:rPr>
        <w:t>of</w:t>
      </w:r>
      <w:proofErr w:type="gramEnd"/>
      <w:r>
        <w:rPr>
          <w:rFonts w:ascii="Arial" w:hAnsi="Arial" w:cs="Arial"/>
          <w:sz w:val="20"/>
          <w:szCs w:val="20"/>
        </w:rPr>
        <w:t xml:space="preserve"> the annual budget, reported to the Finance Committee and Board of Directors, and included in regular financial reports.</w:t>
      </w:r>
    </w:p>
    <w:p w:rsidR="009410A7" w:rsidRDefault="009410A7">
      <w:pPr>
        <w:widowControl w:val="0"/>
        <w:autoSpaceDE w:val="0"/>
        <w:autoSpaceDN w:val="0"/>
        <w:adjustRightInd w:val="0"/>
        <w:spacing w:after="0" w:line="53" w:lineRule="exact"/>
        <w:rPr>
          <w:rFonts w:ascii="Times New Roman" w:hAnsi="Times New Roman"/>
          <w:sz w:val="24"/>
          <w:szCs w:val="24"/>
        </w:rPr>
      </w:pPr>
    </w:p>
    <w:p w:rsidR="009410A7" w:rsidRDefault="00AB4D47">
      <w:pPr>
        <w:widowControl w:val="0"/>
        <w:tabs>
          <w:tab w:val="left" w:pos="700"/>
        </w:tabs>
        <w:overflowPunct w:val="0"/>
        <w:autoSpaceDE w:val="0"/>
        <w:autoSpaceDN w:val="0"/>
        <w:adjustRightInd w:val="0"/>
        <w:spacing w:after="0" w:line="256" w:lineRule="auto"/>
        <w:ind w:left="720" w:right="5300" w:hanging="360"/>
        <w:rPr>
          <w:rFonts w:ascii="Times New Roman" w:hAnsi="Times New Roman"/>
          <w:sz w:val="24"/>
          <w:szCs w:val="24"/>
        </w:rPr>
      </w:pPr>
      <w:r>
        <w:rPr>
          <w:rFonts w:ascii="Symbol" w:hAnsi="Symbol" w:cs="Symbol"/>
          <w:sz w:val="20"/>
          <w:szCs w:val="20"/>
        </w:rPr>
        <w:t></w:t>
      </w:r>
      <w:r>
        <w:rPr>
          <w:rFonts w:ascii="Times New Roman" w:hAnsi="Times New Roman"/>
          <w:sz w:val="24"/>
          <w:szCs w:val="24"/>
        </w:rPr>
        <w:tab/>
      </w:r>
      <w:proofErr w:type="gramStart"/>
      <w:r>
        <w:rPr>
          <w:rFonts w:ascii="Arial" w:hAnsi="Arial" w:cs="Arial"/>
          <w:sz w:val="20"/>
          <w:szCs w:val="20"/>
        </w:rPr>
        <w:t>The</w:t>
      </w:r>
      <w:proofErr w:type="gramEnd"/>
      <w:r>
        <w:rPr>
          <w:rFonts w:ascii="Arial" w:hAnsi="Arial" w:cs="Arial"/>
          <w:sz w:val="20"/>
          <w:szCs w:val="20"/>
        </w:rPr>
        <w:t xml:space="preserve"> operating reserve will be funded with surplus unrestricted operating funds.</w:t>
      </w:r>
    </w:p>
    <w:p w:rsidR="009410A7" w:rsidRDefault="009410A7">
      <w:pPr>
        <w:widowControl w:val="0"/>
        <w:autoSpaceDE w:val="0"/>
        <w:autoSpaceDN w:val="0"/>
        <w:adjustRightInd w:val="0"/>
        <w:spacing w:after="0" w:line="54"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3" w:lineRule="auto"/>
        <w:ind w:left="720" w:right="40"/>
        <w:rPr>
          <w:rFonts w:ascii="Times New Roman" w:hAnsi="Times New Roman"/>
          <w:sz w:val="24"/>
          <w:szCs w:val="24"/>
        </w:rPr>
      </w:pPr>
      <w:r>
        <w:rPr>
          <w:rFonts w:ascii="Arial" w:hAnsi="Arial" w:cs="Arial"/>
        </w:rPr>
        <w:t>The Board of Directors may from time to time direct that a specific source of revenue be set aside for operating reserves. Examples may include one-time gifts or bequests, special grants, or special appeals.</w:t>
      </w:r>
    </w:p>
    <w:p w:rsidR="009410A7" w:rsidRDefault="009410A7">
      <w:pPr>
        <w:widowControl w:val="0"/>
        <w:autoSpaceDE w:val="0"/>
        <w:autoSpaceDN w:val="0"/>
        <w:adjustRightInd w:val="0"/>
        <w:spacing w:after="0" w:line="79" w:lineRule="exact"/>
        <w:rPr>
          <w:rFonts w:ascii="Times New Roman" w:hAnsi="Times New Roman"/>
          <w:sz w:val="24"/>
          <w:szCs w:val="24"/>
        </w:rPr>
      </w:pPr>
    </w:p>
    <w:p w:rsidR="009410A7" w:rsidRDefault="00AB4D47">
      <w:pPr>
        <w:widowControl w:val="0"/>
        <w:numPr>
          <w:ilvl w:val="0"/>
          <w:numId w:val="68"/>
        </w:numPr>
        <w:overflowPunct w:val="0"/>
        <w:autoSpaceDE w:val="0"/>
        <w:autoSpaceDN w:val="0"/>
        <w:adjustRightInd w:val="0"/>
        <w:spacing w:after="0" w:line="238" w:lineRule="auto"/>
        <w:ind w:right="160"/>
        <w:rPr>
          <w:rFonts w:ascii="Symbol" w:hAnsi="Symbol" w:cs="Symbol"/>
        </w:rPr>
      </w:pPr>
      <w:r>
        <w:rPr>
          <w:rFonts w:ascii="Arial" w:hAnsi="Arial" w:cs="Arial"/>
        </w:rPr>
        <w:t xml:space="preserve">To use the operating reserves, the Executive Director will submit a request to the Finance Committee of the Board of Directors. The request will include the analysis and determination of the use of funds and plans for replenishment. The organization’s goal is to replenish the funds used within twelve (12) months to restore the operating reserve fund to the target minimum amount. </w:t>
      </w: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200" w:lineRule="exact"/>
        <w:rPr>
          <w:rFonts w:ascii="Times New Roman" w:hAnsi="Times New Roman"/>
          <w:sz w:val="24"/>
          <w:szCs w:val="24"/>
        </w:rPr>
      </w:pPr>
    </w:p>
    <w:p w:rsidR="009410A7" w:rsidRDefault="009410A7">
      <w:pPr>
        <w:widowControl w:val="0"/>
        <w:autoSpaceDE w:val="0"/>
        <w:autoSpaceDN w:val="0"/>
        <w:adjustRightInd w:val="0"/>
        <w:spacing w:after="0" w:line="362" w:lineRule="exact"/>
        <w:rPr>
          <w:rFonts w:ascii="Times New Roman" w:hAnsi="Times New Roman"/>
          <w:sz w:val="24"/>
          <w:szCs w:val="24"/>
        </w:rPr>
      </w:pPr>
    </w:p>
    <w:p w:rsidR="009410A7" w:rsidRDefault="00AB4D47">
      <w:pPr>
        <w:widowControl w:val="0"/>
        <w:tabs>
          <w:tab w:val="left" w:pos="6380"/>
        </w:tabs>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ab/>
      </w:r>
      <w:r>
        <w:rPr>
          <w:rFonts w:ascii="Arial" w:hAnsi="Arial" w:cs="Arial"/>
          <w:color w:val="1F497C"/>
          <w:sz w:val="17"/>
          <w:szCs w:val="17"/>
        </w:rPr>
        <w:t>Fiscal Policies &amp; Procedures</w:t>
      </w:r>
    </w:p>
    <w:p w:rsidR="009410A7" w:rsidRDefault="009410A7">
      <w:pPr>
        <w:widowControl w:val="0"/>
        <w:autoSpaceDE w:val="0"/>
        <w:autoSpaceDN w:val="0"/>
        <w:adjustRightInd w:val="0"/>
        <w:spacing w:after="0" w:line="12" w:lineRule="exact"/>
        <w:rPr>
          <w:rFonts w:ascii="Times New Roman" w:hAnsi="Times New Roman"/>
          <w:sz w:val="24"/>
          <w:szCs w:val="24"/>
        </w:rPr>
      </w:pPr>
    </w:p>
    <w:p w:rsidR="009410A7" w:rsidRDefault="00AB4D47">
      <w:pPr>
        <w:widowControl w:val="0"/>
        <w:overflowPunct w:val="0"/>
        <w:autoSpaceDE w:val="0"/>
        <w:autoSpaceDN w:val="0"/>
        <w:adjustRightInd w:val="0"/>
        <w:spacing w:after="0" w:line="239" w:lineRule="auto"/>
        <w:jc w:val="right"/>
        <w:rPr>
          <w:rFonts w:ascii="Times New Roman" w:hAnsi="Times New Roman"/>
          <w:sz w:val="24"/>
          <w:szCs w:val="24"/>
        </w:rPr>
      </w:pPr>
      <w:r>
        <w:rPr>
          <w:rFonts w:ascii="Arial" w:hAnsi="Arial" w:cs="Arial"/>
          <w:color w:val="1F497C"/>
          <w:sz w:val="20"/>
          <w:szCs w:val="20"/>
        </w:rPr>
        <w:t>Page | 14</w:t>
      </w:r>
    </w:p>
    <w:p w:rsidR="009410A7" w:rsidRDefault="009410A7">
      <w:pPr>
        <w:widowControl w:val="0"/>
        <w:autoSpaceDE w:val="0"/>
        <w:autoSpaceDN w:val="0"/>
        <w:adjustRightInd w:val="0"/>
        <w:spacing w:after="0" w:line="240" w:lineRule="auto"/>
        <w:rPr>
          <w:rFonts w:ascii="Times New Roman" w:hAnsi="Times New Roman"/>
          <w:sz w:val="24"/>
          <w:szCs w:val="24"/>
        </w:rPr>
        <w:sectPr w:rsidR="009410A7">
          <w:pgSz w:w="12240" w:h="15840"/>
          <w:pgMar w:top="711" w:right="1800" w:bottom="174" w:left="1800" w:header="720" w:footer="720" w:gutter="0"/>
          <w:cols w:space="720" w:equalWidth="0">
            <w:col w:w="8640"/>
          </w:cols>
          <w:noEndnote/>
        </w:sectPr>
      </w:pPr>
    </w:p>
    <w:p w:rsidR="009410A7" w:rsidRDefault="009410A7">
      <w:pPr>
        <w:widowControl w:val="0"/>
        <w:autoSpaceDE w:val="0"/>
        <w:autoSpaceDN w:val="0"/>
        <w:adjustRightInd w:val="0"/>
        <w:spacing w:after="0" w:line="368" w:lineRule="exact"/>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p w:rsidR="009410A7" w:rsidRDefault="009410A7">
      <w:pPr>
        <w:widowControl w:val="0"/>
        <w:autoSpaceDE w:val="0"/>
        <w:autoSpaceDN w:val="0"/>
        <w:adjustRightInd w:val="0"/>
        <w:spacing w:after="0" w:line="240" w:lineRule="auto"/>
        <w:rPr>
          <w:rFonts w:ascii="Times New Roman" w:hAnsi="Times New Roman"/>
          <w:sz w:val="24"/>
          <w:szCs w:val="24"/>
        </w:rPr>
      </w:pPr>
    </w:p>
    <w:sectPr w:rsidR="009410A7" w:rsidSect="00EA2D06">
      <w:type w:val="continuous"/>
      <w:pgSz w:w="12240" w:h="15840"/>
      <w:pgMar w:top="711" w:right="4240" w:bottom="174" w:left="4300" w:header="720" w:footer="720" w:gutter="0"/>
      <w:cols w:space="720" w:equalWidth="0">
        <w:col w:w="37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D3"/>
    <w:multiLevelType w:val="hybridMultilevel"/>
    <w:tmpl w:val="00000E90"/>
    <w:lvl w:ilvl="0" w:tplc="00003A2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384"/>
    <w:multiLevelType w:val="hybridMultilevel"/>
    <w:tmpl w:val="00007F4F"/>
    <w:lvl w:ilvl="0" w:tplc="0000494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677"/>
    <w:multiLevelType w:val="hybridMultilevel"/>
    <w:tmpl w:val="00004402"/>
    <w:lvl w:ilvl="0" w:tplc="000018D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7CF"/>
    <w:multiLevelType w:val="hybridMultilevel"/>
    <w:tmpl w:val="00006732"/>
    <w:lvl w:ilvl="0" w:tplc="00006D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975"/>
    <w:multiLevelType w:val="hybridMultilevel"/>
    <w:tmpl w:val="000037E6"/>
    <w:lvl w:ilvl="0" w:tplc="000019D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D66"/>
    <w:multiLevelType w:val="hybridMultilevel"/>
    <w:tmpl w:val="00007983"/>
    <w:lvl w:ilvl="0" w:tplc="000075E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E12"/>
    <w:multiLevelType w:val="hybridMultilevel"/>
    <w:tmpl w:val="00005F1E"/>
    <w:lvl w:ilvl="0" w:tplc="0000283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1F4"/>
    <w:multiLevelType w:val="hybridMultilevel"/>
    <w:tmpl w:val="00005DD5"/>
    <w:lvl w:ilvl="0" w:tplc="00006AD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121F"/>
    <w:multiLevelType w:val="hybridMultilevel"/>
    <w:tmpl w:val="000073DA"/>
    <w:lvl w:ilvl="0" w:tplc="000058B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238"/>
    <w:multiLevelType w:val="hybridMultilevel"/>
    <w:tmpl w:val="00003B25"/>
    <w:lvl w:ilvl="0" w:tplc="00001E1F">
      <w:start w:val="1"/>
      <w:numFmt w:val="bullet"/>
      <w:lvlText w:val="o"/>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187E"/>
    <w:multiLevelType w:val="hybridMultilevel"/>
    <w:tmpl w:val="000016C5"/>
    <w:lvl w:ilvl="0" w:tplc="000068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916"/>
    <w:multiLevelType w:val="hybridMultilevel"/>
    <w:tmpl w:val="00006172"/>
    <w:lvl w:ilvl="0" w:tplc="00006B7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953"/>
    <w:multiLevelType w:val="hybridMultilevel"/>
    <w:tmpl w:val="00006BCB"/>
    <w:lvl w:ilvl="0" w:tplc="00000FC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AF4"/>
    <w:multiLevelType w:val="hybridMultilevel"/>
    <w:tmpl w:val="00000ECC"/>
    <w:lvl w:ilvl="0" w:tplc="000046C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DC0"/>
    <w:multiLevelType w:val="hybridMultilevel"/>
    <w:tmpl w:val="000049F7"/>
    <w:lvl w:ilvl="0" w:tplc="0000442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2059"/>
    <w:multiLevelType w:val="hybridMultilevel"/>
    <w:tmpl w:val="0000127E"/>
    <w:lvl w:ilvl="0" w:tplc="0000003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260D"/>
    <w:multiLevelType w:val="hybridMultilevel"/>
    <w:tmpl w:val="00006B89"/>
    <w:lvl w:ilvl="0" w:tplc="0000030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261E"/>
    <w:multiLevelType w:val="hybridMultilevel"/>
    <w:tmpl w:val="00005E9D"/>
    <w:lvl w:ilvl="0" w:tplc="0000489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26CA"/>
    <w:multiLevelType w:val="hybridMultilevel"/>
    <w:tmpl w:val="00003699"/>
    <w:lvl w:ilvl="0" w:tplc="000009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2C3B"/>
    <w:multiLevelType w:val="hybridMultilevel"/>
    <w:tmpl w:val="000015A1"/>
    <w:lvl w:ilvl="0" w:tplc="000054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2F14"/>
    <w:multiLevelType w:val="hybridMultilevel"/>
    <w:tmpl w:val="00006AD6"/>
    <w:lvl w:ilvl="0" w:tplc="0000047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2FFF"/>
    <w:multiLevelType w:val="hybridMultilevel"/>
    <w:tmpl w:val="00006C69"/>
    <w:lvl w:ilvl="0" w:tplc="0000288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301C"/>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32E6"/>
    <w:multiLevelType w:val="hybridMultilevel"/>
    <w:tmpl w:val="0000401D"/>
    <w:lvl w:ilvl="0" w:tplc="000071F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3A61"/>
    <w:multiLevelType w:val="hybridMultilevel"/>
    <w:tmpl w:val="000022CD"/>
    <w:lvl w:ilvl="0" w:tplc="00007DD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3BF6"/>
    <w:multiLevelType w:val="hybridMultilevel"/>
    <w:tmpl w:val="00003A9E"/>
    <w:lvl w:ilvl="0" w:tplc="0000797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3CD5"/>
    <w:multiLevelType w:val="hybridMultilevel"/>
    <w:tmpl w:val="000013E9"/>
    <w:lvl w:ilvl="0" w:tplc="0000408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3EF6"/>
    <w:multiLevelType w:val="hybridMultilevel"/>
    <w:tmpl w:val="00000822"/>
    <w:lvl w:ilvl="0" w:tplc="0000599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409D"/>
    <w:multiLevelType w:val="hybridMultilevel"/>
    <w:tmpl w:val="000012E1"/>
    <w:lvl w:ilvl="0" w:tplc="000079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422D"/>
    <w:multiLevelType w:val="hybridMultilevel"/>
    <w:tmpl w:val="000054DC"/>
    <w:lvl w:ilvl="0" w:tplc="0000368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4230"/>
    <w:multiLevelType w:val="hybridMultilevel"/>
    <w:tmpl w:val="00007EB7"/>
    <w:lvl w:ilvl="0" w:tplc="000060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4657"/>
    <w:multiLevelType w:val="hybridMultilevel"/>
    <w:tmpl w:val="00002C49"/>
    <w:lvl w:ilvl="0" w:tplc="00003C6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4E45"/>
    <w:multiLevelType w:val="hybridMultilevel"/>
    <w:tmpl w:val="0000323B"/>
    <w:lvl w:ilvl="0" w:tplc="0000221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5878"/>
    <w:multiLevelType w:val="hybridMultilevel"/>
    <w:tmpl w:val="00006B36"/>
    <w:lvl w:ilvl="0" w:tplc="00005CF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591D"/>
    <w:multiLevelType w:val="hybridMultilevel"/>
    <w:tmpl w:val="0000252A"/>
    <w:lvl w:ilvl="0" w:tplc="000037E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5A9F"/>
    <w:multiLevelType w:val="hybridMultilevel"/>
    <w:tmpl w:val="00004CD4"/>
    <w:lvl w:ilvl="0" w:tplc="00005FA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5DB2"/>
    <w:multiLevelType w:val="hybridMultilevel"/>
    <w:tmpl w:val="000033EA"/>
    <w:lvl w:ilvl="0" w:tplc="000023C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6048"/>
    <w:multiLevelType w:val="hybridMultilevel"/>
    <w:tmpl w:val="000057D3"/>
    <w:lvl w:ilvl="0" w:tplc="0000458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6BE8"/>
    <w:multiLevelType w:val="hybridMultilevel"/>
    <w:tmpl w:val="00005039"/>
    <w:lvl w:ilvl="0" w:tplc="000054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6BFC"/>
    <w:multiLevelType w:val="hybridMultilevel"/>
    <w:tmpl w:val="00007F96"/>
    <w:lvl w:ilvl="0" w:tplc="00007FF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6E5D"/>
    <w:multiLevelType w:val="hybridMultilevel"/>
    <w:tmpl w:val="00001AD4"/>
    <w:lvl w:ilvl="0" w:tplc="000063C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7049"/>
    <w:multiLevelType w:val="hybridMultilevel"/>
    <w:tmpl w:val="0000692C"/>
    <w:lvl w:ilvl="0" w:tplc="00004A8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7874"/>
    <w:multiLevelType w:val="hybridMultilevel"/>
    <w:tmpl w:val="0000249E"/>
    <w:lvl w:ilvl="0" w:tplc="00002B0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7BB9"/>
    <w:multiLevelType w:val="hybridMultilevel"/>
    <w:tmpl w:val="00005772"/>
    <w:lvl w:ilvl="0" w:tplc="0000139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60"/>
  </w:num>
  <w:num w:numId="3">
    <w:abstractNumId w:val="29"/>
  </w:num>
  <w:num w:numId="4">
    <w:abstractNumId w:val="57"/>
  </w:num>
  <w:num w:numId="5">
    <w:abstractNumId w:val="53"/>
  </w:num>
  <w:num w:numId="6">
    <w:abstractNumId w:val="3"/>
  </w:num>
  <w:num w:numId="7">
    <w:abstractNumId w:val="14"/>
  </w:num>
  <w:num w:numId="8">
    <w:abstractNumId w:val="36"/>
  </w:num>
  <w:num w:numId="9">
    <w:abstractNumId w:val="1"/>
  </w:num>
  <w:num w:numId="10">
    <w:abstractNumId w:val="47"/>
  </w:num>
  <w:num w:numId="11">
    <w:abstractNumId w:val="15"/>
  </w:num>
  <w:num w:numId="12">
    <w:abstractNumId w:val="30"/>
  </w:num>
  <w:num w:numId="13">
    <w:abstractNumId w:val="59"/>
  </w:num>
  <w:num w:numId="14">
    <w:abstractNumId w:val="26"/>
  </w:num>
  <w:num w:numId="15">
    <w:abstractNumId w:val="66"/>
  </w:num>
  <w:num w:numId="16">
    <w:abstractNumId w:val="13"/>
  </w:num>
  <w:num w:numId="17">
    <w:abstractNumId w:val="63"/>
  </w:num>
  <w:num w:numId="18">
    <w:abstractNumId w:val="62"/>
  </w:num>
  <w:num w:numId="19">
    <w:abstractNumId w:val="49"/>
  </w:num>
  <w:num w:numId="20">
    <w:abstractNumId w:val="24"/>
  </w:num>
  <w:num w:numId="21">
    <w:abstractNumId w:val="33"/>
  </w:num>
  <w:num w:numId="22">
    <w:abstractNumId w:val="6"/>
  </w:num>
  <w:num w:numId="23">
    <w:abstractNumId w:val="23"/>
  </w:num>
  <w:num w:numId="24">
    <w:abstractNumId w:val="50"/>
  </w:num>
  <w:num w:numId="25">
    <w:abstractNumId w:val="40"/>
  </w:num>
  <w:num w:numId="26">
    <w:abstractNumId w:val="38"/>
  </w:num>
  <w:num w:numId="27">
    <w:abstractNumId w:val="56"/>
  </w:num>
  <w:num w:numId="28">
    <w:abstractNumId w:val="34"/>
  </w:num>
  <w:num w:numId="29">
    <w:abstractNumId w:val="48"/>
  </w:num>
  <w:num w:numId="30">
    <w:abstractNumId w:val="20"/>
  </w:num>
  <w:num w:numId="31">
    <w:abstractNumId w:val="44"/>
  </w:num>
  <w:num w:numId="32">
    <w:abstractNumId w:val="28"/>
  </w:num>
  <w:num w:numId="33">
    <w:abstractNumId w:val="41"/>
  </w:num>
  <w:num w:numId="34">
    <w:abstractNumId w:val="42"/>
  </w:num>
  <w:num w:numId="35">
    <w:abstractNumId w:val="12"/>
  </w:num>
  <w:num w:numId="36">
    <w:abstractNumId w:val="27"/>
  </w:num>
  <w:num w:numId="37">
    <w:abstractNumId w:val="67"/>
  </w:num>
  <w:num w:numId="38">
    <w:abstractNumId w:val="64"/>
  </w:num>
  <w:num w:numId="39">
    <w:abstractNumId w:val="16"/>
  </w:num>
  <w:num w:numId="40">
    <w:abstractNumId w:val="39"/>
  </w:num>
  <w:num w:numId="41">
    <w:abstractNumId w:val="55"/>
  </w:num>
  <w:num w:numId="42">
    <w:abstractNumId w:val="46"/>
  </w:num>
  <w:num w:numId="43">
    <w:abstractNumId w:val="54"/>
  </w:num>
  <w:num w:numId="44">
    <w:abstractNumId w:val="31"/>
  </w:num>
  <w:num w:numId="45">
    <w:abstractNumId w:val="43"/>
  </w:num>
  <w:num w:numId="46">
    <w:abstractNumId w:val="9"/>
  </w:num>
  <w:num w:numId="47">
    <w:abstractNumId w:val="45"/>
  </w:num>
  <w:num w:numId="48">
    <w:abstractNumId w:val="32"/>
  </w:num>
  <w:num w:numId="49">
    <w:abstractNumId w:val="37"/>
  </w:num>
  <w:num w:numId="50">
    <w:abstractNumId w:val="25"/>
  </w:num>
  <w:num w:numId="51">
    <w:abstractNumId w:val="17"/>
  </w:num>
  <w:num w:numId="52">
    <w:abstractNumId w:val="35"/>
  </w:num>
  <w:num w:numId="53">
    <w:abstractNumId w:val="4"/>
  </w:num>
  <w:num w:numId="54">
    <w:abstractNumId w:val="5"/>
  </w:num>
  <w:num w:numId="55">
    <w:abstractNumId w:val="61"/>
  </w:num>
  <w:num w:numId="56">
    <w:abstractNumId w:val="18"/>
  </w:num>
  <w:num w:numId="57">
    <w:abstractNumId w:val="10"/>
  </w:num>
  <w:num w:numId="58">
    <w:abstractNumId w:val="65"/>
  </w:num>
  <w:num w:numId="59">
    <w:abstractNumId w:val="11"/>
  </w:num>
  <w:num w:numId="60">
    <w:abstractNumId w:val="52"/>
  </w:num>
  <w:num w:numId="61">
    <w:abstractNumId w:val="22"/>
  </w:num>
  <w:num w:numId="62">
    <w:abstractNumId w:val="7"/>
  </w:num>
  <w:num w:numId="63">
    <w:abstractNumId w:val="19"/>
  </w:num>
  <w:num w:numId="64">
    <w:abstractNumId w:val="2"/>
  </w:num>
  <w:num w:numId="65">
    <w:abstractNumId w:val="58"/>
  </w:num>
  <w:num w:numId="66">
    <w:abstractNumId w:val="8"/>
  </w:num>
  <w:num w:numId="67">
    <w:abstractNumId w:val="51"/>
  </w:num>
  <w:num w:numId="68">
    <w:abstractNumId w:val="2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4D47"/>
    <w:rsid w:val="00180896"/>
    <w:rsid w:val="007F6F4B"/>
    <w:rsid w:val="009410A7"/>
    <w:rsid w:val="00AB4D47"/>
    <w:rsid w:val="00E95F95"/>
    <w:rsid w:val="00EA2D06"/>
    <w:rsid w:val="00EE39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D0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5746</Words>
  <Characters>32753</Characters>
  <Application>Microsoft Office Word</Application>
  <DocSecurity>0</DocSecurity>
  <Lines>272</Lines>
  <Paragraphs>76</Paragraphs>
  <ScaleCrop>false</ScaleCrop>
  <Company/>
  <LinksUpToDate>false</LinksUpToDate>
  <CharactersWithSpaces>38423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Ali</dc:creator>
  <cp:keywords/>
  <dc:description/>
  <cp:lastModifiedBy>Star</cp:lastModifiedBy>
  <cp:revision>5</cp:revision>
  <dcterms:created xsi:type="dcterms:W3CDTF">2016-09-18T12:22:00Z</dcterms:created>
  <dcterms:modified xsi:type="dcterms:W3CDTF">2020-04-25T11:40:00Z</dcterms:modified>
</cp:coreProperties>
</file>